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FA03" w14:textId="77777777" w:rsidR="00FD52FE" w:rsidRDefault="00FD52FE" w:rsidP="00FD52FE">
      <w:pPr>
        <w:pStyle w:val="Title"/>
      </w:pPr>
      <w:bookmarkStart w:id="0" w:name="_Hlk521945910"/>
    </w:p>
    <w:p w14:paraId="4F58E12E" w14:textId="77777777" w:rsidR="003715E9" w:rsidRDefault="003715E9" w:rsidP="003715E9">
      <w:pPr>
        <w:pStyle w:val="Title"/>
        <w:spacing w:after="200" w:line="280" w:lineRule="exact"/>
        <w:contextualSpacing w:val="0"/>
        <w:rPr>
          <w:rFonts w:ascii="Arial" w:hAnsi="Arial" w:cs="Arial"/>
          <w:sz w:val="22"/>
          <w:szCs w:val="22"/>
        </w:rPr>
      </w:pPr>
    </w:p>
    <w:p w14:paraId="37D4E758" w14:textId="53506C55" w:rsidR="003715E9" w:rsidRDefault="003715E9" w:rsidP="003715E9">
      <w:pPr>
        <w:pStyle w:val="Title"/>
        <w:spacing w:after="200" w:line="280" w:lineRule="exact"/>
        <w:contextualSpacing w:val="0"/>
        <w:rPr>
          <w:rFonts w:ascii="Arial" w:hAnsi="Arial" w:cs="Arial"/>
          <w:sz w:val="22"/>
          <w:szCs w:val="22"/>
        </w:rPr>
      </w:pPr>
      <w:r w:rsidRPr="3E6A706C">
        <w:rPr>
          <w:rFonts w:ascii="Arial" w:hAnsi="Arial" w:cs="Arial"/>
          <w:sz w:val="22"/>
          <w:szCs w:val="22"/>
        </w:rPr>
        <w:t>DPC/S4.45</w:t>
      </w:r>
    </w:p>
    <w:p w14:paraId="7DBBE4B2" w14:textId="77777777" w:rsidR="003715E9" w:rsidRDefault="003715E9" w:rsidP="003715E9">
      <w:pPr>
        <w:pStyle w:val="Title"/>
        <w:spacing w:after="200" w:line="280" w:lineRule="exact"/>
        <w:contextualSpacing w:val="0"/>
        <w:rPr>
          <w:rFonts w:ascii="Arial" w:hAnsi="Arial" w:cs="Arial"/>
          <w:sz w:val="22"/>
          <w:szCs w:val="22"/>
        </w:rPr>
      </w:pPr>
      <w:r w:rsidRPr="00F768F2">
        <w:rPr>
          <w:rFonts w:ascii="Arial" w:hAnsi="Arial" w:cs="Arial"/>
          <w:sz w:val="22"/>
          <w:szCs w:val="22"/>
        </w:rPr>
        <w:t xml:space="preserve">ACROSS GOVERNMENT </w:t>
      </w:r>
      <w:r>
        <w:rPr>
          <w:rFonts w:ascii="Arial" w:hAnsi="Arial" w:cs="Arial"/>
          <w:sz w:val="22"/>
          <w:szCs w:val="22"/>
        </w:rPr>
        <w:t>STANDARD</w:t>
      </w:r>
    </w:p>
    <w:p w14:paraId="3F4FE2A7" w14:textId="0484D4FE" w:rsidR="00FD52FE" w:rsidRPr="007F0198" w:rsidRDefault="00727D1A" w:rsidP="00FD52FE">
      <w:pPr>
        <w:pStyle w:val="Heading1"/>
      </w:pPr>
      <w:r>
        <w:t>Change Enablement</w:t>
      </w:r>
      <w:r w:rsidR="00A4231A">
        <w:t xml:space="preserve"> Process</w:t>
      </w:r>
      <w:r>
        <w:t xml:space="preserve"> </w:t>
      </w:r>
      <w:r w:rsidR="00FD52FE">
        <w:t>Standard</w:t>
      </w:r>
    </w:p>
    <w:p w14:paraId="76B6E42D" w14:textId="77777777" w:rsidR="00FD52FE" w:rsidRPr="007F0198" w:rsidRDefault="00FD52FE" w:rsidP="00FD52FE">
      <w:pPr>
        <w:pStyle w:val="Heading1Heading1"/>
      </w:pPr>
      <w:r w:rsidRPr="007F0198">
        <w:t>Purpose</w:t>
      </w:r>
    </w:p>
    <w:p w14:paraId="3577F387" w14:textId="4137C7F3" w:rsidR="00FD52FE" w:rsidRPr="007F0198" w:rsidRDefault="00727D1A" w:rsidP="00FD52FE">
      <w:pPr>
        <w:pStyle w:val="-Normal-"/>
      </w:pPr>
      <w:r>
        <w:t xml:space="preserve">The purpose of this document is to describe the change enablement process to be used by all SA Government agencies and suppliers when engaged in Change Enablement within the </w:t>
      </w:r>
      <w:proofErr w:type="spellStart"/>
      <w:r>
        <w:t>State</w:t>
      </w:r>
      <w:r w:rsidR="00594DCC">
        <w:t>N</w:t>
      </w:r>
      <w:r>
        <w:t>et</w:t>
      </w:r>
      <w:proofErr w:type="spellEnd"/>
      <w:r>
        <w:t xml:space="preserve"> environment. </w:t>
      </w:r>
    </w:p>
    <w:p w14:paraId="55C653B7" w14:textId="77777777" w:rsidR="00FD52FE" w:rsidRPr="007F0198" w:rsidRDefault="00FD52FE" w:rsidP="00FD52FE">
      <w:pPr>
        <w:pStyle w:val="Heading1Heading1"/>
      </w:pPr>
      <w:r w:rsidRPr="007F0198">
        <w:t>Scope</w:t>
      </w:r>
    </w:p>
    <w:p w14:paraId="74058D15" w14:textId="3266C04D" w:rsidR="001D309B" w:rsidRPr="001D309B" w:rsidRDefault="00727D1A" w:rsidP="001D309B">
      <w:pPr>
        <w:rPr>
          <w:rFonts w:eastAsia="Times New Roman" w:cs="Times New Roman"/>
          <w:color w:val="000000" w:themeColor="text1"/>
          <w:sz w:val="22"/>
          <w:szCs w:val="20"/>
          <w:lang w:eastAsia="en-AU"/>
        </w:rPr>
      </w:pPr>
      <w:r w:rsidRPr="001D309B">
        <w:rPr>
          <w:rFonts w:eastAsia="Times New Roman" w:cs="Times New Roman"/>
          <w:color w:val="000000" w:themeColor="text1"/>
          <w:sz w:val="22"/>
          <w:szCs w:val="20"/>
          <w:lang w:eastAsia="en-AU"/>
        </w:rPr>
        <w:t>This standard applie</w:t>
      </w:r>
      <w:r w:rsidR="001D309B" w:rsidRPr="001D309B">
        <w:rPr>
          <w:rFonts w:eastAsia="Times New Roman" w:cs="Times New Roman"/>
          <w:color w:val="000000" w:themeColor="text1"/>
          <w:sz w:val="22"/>
          <w:szCs w:val="20"/>
          <w:lang w:eastAsia="en-AU"/>
        </w:rPr>
        <w:t>s</w:t>
      </w:r>
      <w:r w:rsidRPr="001D309B">
        <w:rPr>
          <w:rFonts w:eastAsia="Times New Roman" w:cs="Times New Roman"/>
          <w:color w:val="000000" w:themeColor="text1"/>
          <w:sz w:val="22"/>
          <w:szCs w:val="20"/>
          <w:lang w:eastAsia="en-AU"/>
        </w:rPr>
        <w:t xml:space="preserve"> to all South Australian Government Public Sector agencies</w:t>
      </w:r>
      <w:r w:rsidR="001D309B" w:rsidRPr="001D309B">
        <w:rPr>
          <w:rFonts w:eastAsia="Times New Roman" w:cs="Times New Roman"/>
          <w:color w:val="000000" w:themeColor="text1"/>
          <w:sz w:val="22"/>
          <w:szCs w:val="20"/>
          <w:lang w:eastAsia="en-AU"/>
        </w:rPr>
        <w:t>, Suppliers an</w:t>
      </w:r>
      <w:r w:rsidR="00D5183F">
        <w:rPr>
          <w:rFonts w:eastAsia="Times New Roman" w:cs="Times New Roman"/>
          <w:color w:val="000000" w:themeColor="text1"/>
          <w:sz w:val="22"/>
          <w:szCs w:val="20"/>
          <w:lang w:eastAsia="en-AU"/>
        </w:rPr>
        <w:t>d</w:t>
      </w:r>
      <w:r w:rsidR="001D309B" w:rsidRPr="001D309B">
        <w:rPr>
          <w:rFonts w:eastAsia="Times New Roman" w:cs="Times New Roman"/>
          <w:color w:val="000000" w:themeColor="text1"/>
          <w:sz w:val="22"/>
          <w:szCs w:val="20"/>
          <w:lang w:eastAsia="en-AU"/>
        </w:rPr>
        <w:t xml:space="preserve"> OCIO </w:t>
      </w:r>
      <w:r w:rsidR="00D5183F" w:rsidRPr="001D309B">
        <w:rPr>
          <w:rFonts w:eastAsia="Times New Roman" w:cs="Times New Roman"/>
          <w:color w:val="000000" w:themeColor="text1"/>
          <w:sz w:val="22"/>
          <w:szCs w:val="20"/>
          <w:lang w:eastAsia="en-AU"/>
        </w:rPr>
        <w:t>staff undertaking</w:t>
      </w:r>
      <w:r w:rsidR="001D309B" w:rsidRPr="001D309B">
        <w:rPr>
          <w:rFonts w:eastAsia="Times New Roman" w:cs="Times New Roman"/>
          <w:color w:val="000000" w:themeColor="text1"/>
          <w:sz w:val="22"/>
          <w:szCs w:val="20"/>
          <w:lang w:eastAsia="en-AU"/>
        </w:rPr>
        <w:t xml:space="preserve"> any planned activity, which is an alteration to the current state of </w:t>
      </w:r>
      <w:proofErr w:type="spellStart"/>
      <w:r w:rsidR="001D309B" w:rsidRPr="001D309B">
        <w:rPr>
          <w:rFonts w:eastAsia="Times New Roman" w:cs="Times New Roman"/>
          <w:color w:val="000000" w:themeColor="text1"/>
          <w:sz w:val="22"/>
          <w:szCs w:val="20"/>
          <w:lang w:eastAsia="en-AU"/>
        </w:rPr>
        <w:t>State</w:t>
      </w:r>
      <w:r w:rsidR="00594DCC">
        <w:rPr>
          <w:rFonts w:eastAsia="Times New Roman" w:cs="Times New Roman"/>
          <w:color w:val="000000" w:themeColor="text1"/>
          <w:sz w:val="22"/>
          <w:szCs w:val="20"/>
          <w:lang w:eastAsia="en-AU"/>
        </w:rPr>
        <w:t>N</w:t>
      </w:r>
      <w:r w:rsidR="001D309B" w:rsidRPr="001D309B">
        <w:rPr>
          <w:rFonts w:eastAsia="Times New Roman" w:cs="Times New Roman"/>
          <w:color w:val="000000" w:themeColor="text1"/>
          <w:sz w:val="22"/>
          <w:szCs w:val="20"/>
          <w:lang w:eastAsia="en-AU"/>
        </w:rPr>
        <w:t>et</w:t>
      </w:r>
      <w:proofErr w:type="spellEnd"/>
      <w:r w:rsidR="001D309B" w:rsidRPr="001D309B">
        <w:rPr>
          <w:rFonts w:eastAsia="Times New Roman" w:cs="Times New Roman"/>
          <w:color w:val="000000" w:themeColor="text1"/>
          <w:sz w:val="22"/>
          <w:szCs w:val="20"/>
          <w:lang w:eastAsia="en-AU"/>
        </w:rPr>
        <w:t xml:space="preserve"> systems or components within the scope of Across Government ICT Change Enablement and is not in a </w:t>
      </w:r>
      <w:r w:rsidR="001D309B" w:rsidRPr="0001777D">
        <w:rPr>
          <w:rFonts w:eastAsia="Times New Roman" w:cs="Times New Roman"/>
          <w:color w:val="000000" w:themeColor="text1"/>
          <w:sz w:val="22"/>
          <w:szCs w:val="20"/>
          <w:lang w:eastAsia="en-AU"/>
        </w:rPr>
        <w:t xml:space="preserve">Suppliers Standard Change Catalogue. </w:t>
      </w:r>
      <w:r w:rsidR="001D309B" w:rsidRPr="001D309B">
        <w:rPr>
          <w:rFonts w:eastAsia="Times New Roman" w:cs="Times New Roman"/>
          <w:color w:val="000000" w:themeColor="text1"/>
          <w:sz w:val="22"/>
          <w:szCs w:val="20"/>
          <w:lang w:eastAsia="en-AU"/>
        </w:rPr>
        <w:t>This includes any Supplier-support</w:t>
      </w:r>
      <w:r w:rsidR="00D5183F">
        <w:rPr>
          <w:rFonts w:eastAsia="Times New Roman" w:cs="Times New Roman"/>
          <w:color w:val="000000" w:themeColor="text1"/>
          <w:sz w:val="22"/>
          <w:szCs w:val="20"/>
          <w:lang w:eastAsia="en-AU"/>
        </w:rPr>
        <w:t>ed</w:t>
      </w:r>
      <w:r w:rsidR="001D309B" w:rsidRPr="001D309B">
        <w:rPr>
          <w:rFonts w:eastAsia="Times New Roman" w:cs="Times New Roman"/>
          <w:color w:val="000000" w:themeColor="text1"/>
          <w:sz w:val="22"/>
          <w:szCs w:val="20"/>
          <w:lang w:eastAsia="en-AU"/>
        </w:rPr>
        <w:t xml:space="preserve"> infrastructure </w:t>
      </w:r>
      <w:r w:rsidR="001D309B" w:rsidRPr="0001777D">
        <w:rPr>
          <w:rFonts w:eastAsia="Times New Roman" w:cs="Times New Roman"/>
          <w:color w:val="000000" w:themeColor="text1"/>
          <w:sz w:val="22"/>
          <w:szCs w:val="20"/>
          <w:lang w:eastAsia="en-AU"/>
        </w:rPr>
        <w:t>covered in the Across Government ICT Change Enablement model.</w:t>
      </w:r>
    </w:p>
    <w:p w14:paraId="669D70E9" w14:textId="77777777" w:rsidR="00FD52FE" w:rsidRDefault="00FD52FE" w:rsidP="00FD52FE">
      <w:pPr>
        <w:pStyle w:val="Heading1Heading1"/>
      </w:pPr>
      <w:r>
        <w:t>Standard</w:t>
      </w:r>
    </w:p>
    <w:p w14:paraId="0A464486" w14:textId="193A58A2" w:rsidR="001D309B" w:rsidRDefault="001D309B" w:rsidP="001D309B">
      <w:pPr>
        <w:pStyle w:val="paragraph"/>
        <w:spacing w:before="0" w:beforeAutospacing="0" w:after="0" w:afterAutospacing="0"/>
        <w:ind w:right="375"/>
        <w:textAlignment w:val="baseline"/>
        <w:rPr>
          <w:rFonts w:ascii="Segoe UI" w:hAnsi="Segoe UI" w:cs="Segoe UI"/>
          <w:sz w:val="18"/>
          <w:szCs w:val="18"/>
        </w:rPr>
      </w:pPr>
      <w:r>
        <w:rPr>
          <w:rStyle w:val="normaltextrun"/>
          <w:rFonts w:ascii="Arial" w:hAnsi="Arial" w:cs="Arial"/>
          <w:sz w:val="22"/>
          <w:szCs w:val="22"/>
        </w:rPr>
        <w:t>The OCIO</w:t>
      </w:r>
      <w:r w:rsidR="006B2B5B">
        <w:rPr>
          <w:rStyle w:val="normaltextrun"/>
          <w:rFonts w:ascii="Arial" w:hAnsi="Arial" w:cs="Arial"/>
          <w:sz w:val="22"/>
          <w:szCs w:val="22"/>
        </w:rPr>
        <w:t xml:space="preserve"> Across </w:t>
      </w:r>
      <w:r w:rsidR="00B1499B">
        <w:rPr>
          <w:rStyle w:val="normaltextrun"/>
          <w:rFonts w:ascii="Arial" w:hAnsi="Arial" w:cs="Arial"/>
          <w:sz w:val="22"/>
          <w:szCs w:val="22"/>
        </w:rPr>
        <w:t>Government</w:t>
      </w:r>
      <w:r>
        <w:rPr>
          <w:rStyle w:val="normaltextrun"/>
          <w:rFonts w:ascii="Arial" w:hAnsi="Arial" w:cs="Arial"/>
          <w:sz w:val="22"/>
          <w:szCs w:val="22"/>
        </w:rPr>
        <w:t xml:space="preserve"> Change Enablement Process will oversee the implementation of changes between the State, suppliers and agencies which impact, or potentially impact more than one agency for the services</w:t>
      </w:r>
      <w:r w:rsidR="00D5183F">
        <w:rPr>
          <w:rStyle w:val="normaltextrun"/>
          <w:rFonts w:ascii="Arial" w:hAnsi="Arial" w:cs="Arial"/>
          <w:sz w:val="22"/>
          <w:szCs w:val="22"/>
        </w:rPr>
        <w:t xml:space="preserve"> in the OCIO Services Portal</w:t>
      </w:r>
      <w:r>
        <w:rPr>
          <w:rStyle w:val="normaltextrun"/>
          <w:rFonts w:ascii="Arial" w:hAnsi="Arial" w:cs="Arial"/>
          <w:sz w:val="22"/>
          <w:szCs w:val="22"/>
        </w:rPr>
        <w:t>. </w:t>
      </w:r>
      <w:r>
        <w:rPr>
          <w:rStyle w:val="eop"/>
          <w:rFonts w:ascii="Arial" w:eastAsiaTheme="majorEastAsia" w:hAnsi="Arial" w:cs="Arial"/>
          <w:sz w:val="22"/>
          <w:szCs w:val="22"/>
        </w:rPr>
        <w:t> </w:t>
      </w:r>
    </w:p>
    <w:p w14:paraId="44BF71BE" w14:textId="77777777" w:rsidR="001D309B" w:rsidRDefault="001D309B" w:rsidP="001D309B">
      <w:pPr>
        <w:pStyle w:val="paragraph"/>
        <w:spacing w:before="0" w:beforeAutospacing="0" w:after="0" w:afterAutospacing="0"/>
        <w:ind w:right="-30"/>
        <w:textAlignment w:val="baseline"/>
        <w:rPr>
          <w:rFonts w:ascii="Segoe UI" w:hAnsi="Segoe UI" w:cs="Segoe UI"/>
          <w:sz w:val="18"/>
          <w:szCs w:val="18"/>
        </w:rPr>
      </w:pPr>
      <w:r>
        <w:rPr>
          <w:rStyle w:val="eop"/>
          <w:rFonts w:ascii="Arial" w:eastAsiaTheme="majorEastAsia" w:hAnsi="Arial" w:cs="Arial"/>
          <w:sz w:val="22"/>
          <w:szCs w:val="22"/>
        </w:rPr>
        <w:t> </w:t>
      </w:r>
    </w:p>
    <w:p w14:paraId="3873117B" w14:textId="77777777" w:rsidR="001D309B" w:rsidRDefault="001D309B" w:rsidP="001D309B">
      <w:pPr>
        <w:pStyle w:val="paragraph"/>
        <w:spacing w:before="0" w:beforeAutospacing="0" w:after="0" w:afterAutospacing="0"/>
        <w:ind w:right="105"/>
        <w:textAlignment w:val="baseline"/>
        <w:rPr>
          <w:rFonts w:ascii="Segoe UI" w:hAnsi="Segoe UI" w:cs="Segoe UI"/>
          <w:sz w:val="18"/>
          <w:szCs w:val="18"/>
        </w:rPr>
      </w:pPr>
      <w:r>
        <w:rPr>
          <w:rStyle w:val="eop"/>
          <w:rFonts w:ascii="Arial" w:eastAsiaTheme="majorEastAsia" w:hAnsi="Arial" w:cs="Arial"/>
        </w:rPr>
        <w:t> </w:t>
      </w:r>
    </w:p>
    <w:p w14:paraId="31725C59" w14:textId="7C3A8474" w:rsidR="001D309B" w:rsidRDefault="001D309B" w:rsidP="001D309B">
      <w:pPr>
        <w:pStyle w:val="paragraph"/>
        <w:numPr>
          <w:ilvl w:val="0"/>
          <w:numId w:val="12"/>
        </w:numPr>
        <w:spacing w:before="0" w:beforeAutospacing="0" w:after="0" w:afterAutospacing="0"/>
        <w:ind w:left="1080" w:firstLine="0"/>
        <w:textAlignment w:val="baseline"/>
        <w:rPr>
          <w:rFonts w:ascii="Arial" w:hAnsi="Arial" w:cs="Arial"/>
        </w:rPr>
      </w:pPr>
      <w:r>
        <w:rPr>
          <w:rStyle w:val="normaltextrun"/>
          <w:rFonts w:ascii="Arial" w:hAnsi="Arial" w:cs="Arial"/>
          <w:sz w:val="22"/>
          <w:szCs w:val="22"/>
        </w:rPr>
        <w:t xml:space="preserve">Microsoft updates impacting </w:t>
      </w:r>
      <w:proofErr w:type="spellStart"/>
      <w:r>
        <w:rPr>
          <w:rStyle w:val="normaltextrun"/>
          <w:rFonts w:ascii="Arial" w:hAnsi="Arial" w:cs="Arial"/>
          <w:sz w:val="22"/>
          <w:szCs w:val="22"/>
        </w:rPr>
        <w:t>State</w:t>
      </w:r>
      <w:r w:rsidR="003F7F6F">
        <w:rPr>
          <w:rStyle w:val="normaltextrun"/>
          <w:rFonts w:ascii="Arial" w:hAnsi="Arial" w:cs="Arial"/>
          <w:sz w:val="22"/>
          <w:szCs w:val="22"/>
        </w:rPr>
        <w:t>N</w:t>
      </w:r>
      <w:r>
        <w:rPr>
          <w:rStyle w:val="normaltextrun"/>
          <w:rFonts w:ascii="Arial" w:hAnsi="Arial" w:cs="Arial"/>
          <w:sz w:val="22"/>
          <w:szCs w:val="22"/>
        </w:rPr>
        <w:t>et</w:t>
      </w:r>
      <w:proofErr w:type="spellEnd"/>
      <w:r>
        <w:rPr>
          <w:rStyle w:val="normaltextrun"/>
          <w:rFonts w:ascii="Arial" w:hAnsi="Arial" w:cs="Arial"/>
          <w:sz w:val="22"/>
          <w:szCs w:val="22"/>
        </w:rPr>
        <w:t xml:space="preserve"> Environment </w:t>
      </w:r>
    </w:p>
    <w:p w14:paraId="0B4D92CF" w14:textId="77777777" w:rsidR="001D309B" w:rsidRDefault="001D309B" w:rsidP="001D309B">
      <w:pPr>
        <w:pStyle w:val="paragraph"/>
        <w:numPr>
          <w:ilvl w:val="0"/>
          <w:numId w:val="12"/>
        </w:numPr>
        <w:spacing w:before="0" w:beforeAutospacing="0" w:after="0" w:afterAutospacing="0"/>
        <w:ind w:left="1080" w:firstLine="0"/>
        <w:textAlignment w:val="baseline"/>
        <w:rPr>
          <w:rFonts w:ascii="Arial" w:hAnsi="Arial" w:cs="Arial"/>
        </w:rPr>
      </w:pPr>
      <w:r>
        <w:rPr>
          <w:rStyle w:val="normaltextrun"/>
          <w:rFonts w:ascii="Arial" w:hAnsi="Arial" w:cs="Arial"/>
          <w:sz w:val="22"/>
          <w:szCs w:val="22"/>
        </w:rPr>
        <w:t>Upgrades to different versions of Windows Operating Systems</w:t>
      </w:r>
      <w:r>
        <w:rPr>
          <w:rStyle w:val="eop"/>
          <w:rFonts w:ascii="Arial" w:eastAsiaTheme="majorEastAsia" w:hAnsi="Arial" w:cs="Arial"/>
          <w:sz w:val="22"/>
          <w:szCs w:val="22"/>
        </w:rPr>
        <w:t> </w:t>
      </w:r>
    </w:p>
    <w:p w14:paraId="3A05C5D3" w14:textId="06C5744E" w:rsidR="001D309B" w:rsidRDefault="001D309B" w:rsidP="001D309B">
      <w:pPr>
        <w:pStyle w:val="paragraph"/>
        <w:numPr>
          <w:ilvl w:val="0"/>
          <w:numId w:val="12"/>
        </w:numPr>
        <w:spacing w:before="0" w:beforeAutospacing="0" w:after="0" w:afterAutospacing="0"/>
        <w:ind w:left="1080" w:firstLine="0"/>
        <w:textAlignment w:val="baseline"/>
        <w:rPr>
          <w:rFonts w:ascii="Arial" w:hAnsi="Arial" w:cs="Arial"/>
        </w:rPr>
      </w:pPr>
      <w:r>
        <w:rPr>
          <w:rStyle w:val="normaltextrun"/>
          <w:rFonts w:ascii="Arial" w:hAnsi="Arial" w:cs="Arial"/>
          <w:sz w:val="22"/>
          <w:szCs w:val="22"/>
        </w:rPr>
        <w:t>Commissioning or decommissioning Domain Controllers</w:t>
      </w:r>
      <w:r>
        <w:rPr>
          <w:rStyle w:val="eop"/>
          <w:rFonts w:ascii="Arial" w:eastAsiaTheme="majorEastAsia" w:hAnsi="Arial" w:cs="Arial"/>
          <w:sz w:val="22"/>
          <w:szCs w:val="22"/>
        </w:rPr>
        <w:t> </w:t>
      </w:r>
    </w:p>
    <w:p w14:paraId="0A82F317" w14:textId="77777777" w:rsidR="001D309B" w:rsidRDefault="001D309B" w:rsidP="00A23363">
      <w:pPr>
        <w:pStyle w:val="paragraph"/>
        <w:numPr>
          <w:ilvl w:val="1"/>
          <w:numId w:val="12"/>
        </w:numPr>
        <w:spacing w:before="0" w:beforeAutospacing="0" w:after="0" w:afterAutospacing="0"/>
        <w:textAlignment w:val="baseline"/>
        <w:rPr>
          <w:rFonts w:ascii="Arial" w:hAnsi="Arial" w:cs="Arial"/>
        </w:rPr>
      </w:pPr>
      <w:r>
        <w:rPr>
          <w:rStyle w:val="normaltextrun"/>
          <w:rFonts w:ascii="Arial" w:hAnsi="Arial" w:cs="Arial"/>
          <w:sz w:val="22"/>
          <w:szCs w:val="22"/>
        </w:rPr>
        <w:t xml:space="preserve">Any activity of change that will or could potentially impact a Windows trust </w:t>
      </w:r>
      <w:proofErr w:type="gramStart"/>
      <w:r>
        <w:rPr>
          <w:rStyle w:val="normaltextrun"/>
          <w:rFonts w:ascii="Arial" w:hAnsi="Arial" w:cs="Arial"/>
          <w:sz w:val="22"/>
          <w:szCs w:val="22"/>
        </w:rPr>
        <w:t>connection</w:t>
      </w:r>
      <w:proofErr w:type="gramEnd"/>
      <w:r>
        <w:rPr>
          <w:rStyle w:val="eop"/>
          <w:rFonts w:ascii="Arial" w:eastAsiaTheme="majorEastAsia" w:hAnsi="Arial" w:cs="Arial"/>
          <w:sz w:val="22"/>
          <w:szCs w:val="22"/>
        </w:rPr>
        <w:t> </w:t>
      </w:r>
    </w:p>
    <w:p w14:paraId="5CB47F1D" w14:textId="77777777" w:rsidR="001D309B" w:rsidRDefault="001D309B" w:rsidP="001D309B">
      <w:pPr>
        <w:pStyle w:val="paragraph"/>
        <w:numPr>
          <w:ilvl w:val="0"/>
          <w:numId w:val="12"/>
        </w:numPr>
        <w:spacing w:before="0" w:beforeAutospacing="0" w:after="0" w:afterAutospacing="0"/>
        <w:ind w:left="1080" w:firstLine="0"/>
        <w:textAlignment w:val="baseline"/>
        <w:rPr>
          <w:rFonts w:ascii="Arial" w:hAnsi="Arial" w:cs="Arial"/>
        </w:rPr>
      </w:pPr>
      <w:r>
        <w:rPr>
          <w:rStyle w:val="normaltextrun"/>
          <w:rFonts w:ascii="Arial" w:hAnsi="Arial" w:cs="Arial"/>
          <w:sz w:val="22"/>
          <w:szCs w:val="22"/>
        </w:rPr>
        <w:t>Any outage, including scheduled reboots.</w:t>
      </w:r>
      <w:r>
        <w:rPr>
          <w:rStyle w:val="eop"/>
          <w:rFonts w:ascii="Arial" w:eastAsiaTheme="majorEastAsia" w:hAnsi="Arial" w:cs="Arial"/>
          <w:sz w:val="22"/>
          <w:szCs w:val="22"/>
        </w:rPr>
        <w:t> </w:t>
      </w:r>
    </w:p>
    <w:p w14:paraId="137D5980" w14:textId="77777777" w:rsidR="001D309B" w:rsidRDefault="001D309B" w:rsidP="001D309B">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10"/>
          <w:szCs w:val="10"/>
        </w:rPr>
        <w:t> </w:t>
      </w:r>
    </w:p>
    <w:p w14:paraId="6F05353C" w14:textId="66619124" w:rsidR="001D309B" w:rsidRPr="005B30BB" w:rsidRDefault="001D309B" w:rsidP="00A23363">
      <w:pPr>
        <w:pStyle w:val="paragraph"/>
        <w:spacing w:before="0" w:beforeAutospacing="0" w:after="0" w:afterAutospacing="0"/>
        <w:ind w:right="105"/>
        <w:textAlignment w:val="baseline"/>
        <w:rPr>
          <w:rStyle w:val="normaltextrun"/>
          <w:rFonts w:ascii="Arial" w:hAnsi="Arial" w:cs="Arial"/>
          <w:color w:val="2F5496" w:themeColor="accent1" w:themeShade="BF"/>
          <w:sz w:val="22"/>
          <w:szCs w:val="22"/>
        </w:rPr>
      </w:pPr>
      <w:r>
        <w:rPr>
          <w:rStyle w:val="normaltextrun"/>
          <w:rFonts w:ascii="Arial" w:hAnsi="Arial" w:cs="Arial"/>
          <w:sz w:val="22"/>
          <w:szCs w:val="22"/>
        </w:rPr>
        <w:t>Changes are raised and requested to OCIO by suppliers and agencies</w:t>
      </w:r>
      <w:r w:rsidR="00D5183F">
        <w:rPr>
          <w:rStyle w:val="normaltextrun"/>
          <w:rFonts w:ascii="Arial" w:hAnsi="Arial" w:cs="Arial"/>
          <w:sz w:val="22"/>
          <w:szCs w:val="22"/>
        </w:rPr>
        <w:t xml:space="preserve"> through the </w:t>
      </w:r>
      <w:r w:rsidR="00D5183F" w:rsidRPr="005B30BB">
        <w:rPr>
          <w:rStyle w:val="normaltextrun"/>
          <w:rFonts w:ascii="Arial" w:hAnsi="Arial" w:cs="Arial"/>
          <w:color w:val="2F5496" w:themeColor="accent1" w:themeShade="BF"/>
          <w:sz w:val="22"/>
          <w:szCs w:val="22"/>
        </w:rPr>
        <w:t>OCIO Service P</w:t>
      </w:r>
      <w:r w:rsidR="00C21D4A" w:rsidRPr="005B30BB">
        <w:rPr>
          <w:rStyle w:val="normaltextrun"/>
          <w:rFonts w:ascii="Arial" w:hAnsi="Arial" w:cs="Arial"/>
          <w:color w:val="2F5496" w:themeColor="accent1" w:themeShade="BF"/>
          <w:sz w:val="22"/>
          <w:szCs w:val="22"/>
        </w:rPr>
        <w:t>o</w:t>
      </w:r>
      <w:r w:rsidR="00D5183F" w:rsidRPr="005B30BB">
        <w:rPr>
          <w:rStyle w:val="normaltextrun"/>
          <w:rFonts w:ascii="Arial" w:hAnsi="Arial" w:cs="Arial"/>
          <w:color w:val="2F5496" w:themeColor="accent1" w:themeShade="BF"/>
          <w:sz w:val="22"/>
          <w:szCs w:val="22"/>
        </w:rPr>
        <w:t>rtal</w:t>
      </w:r>
      <w:r w:rsidR="005B30BB">
        <w:rPr>
          <w:rStyle w:val="normaltextrun"/>
          <w:rFonts w:ascii="Arial" w:hAnsi="Arial" w:cs="Arial"/>
          <w:color w:val="2F5496" w:themeColor="accent1" w:themeShade="BF"/>
          <w:sz w:val="22"/>
          <w:szCs w:val="22"/>
        </w:rPr>
        <w:t>.</w:t>
      </w:r>
    </w:p>
    <w:p w14:paraId="0B60D8B8" w14:textId="77777777" w:rsidR="00A23363" w:rsidRDefault="00A23363" w:rsidP="001D309B">
      <w:pPr>
        <w:pStyle w:val="paragraph"/>
        <w:spacing w:before="0" w:beforeAutospacing="0" w:after="0" w:afterAutospacing="0"/>
        <w:textAlignment w:val="baseline"/>
        <w:rPr>
          <w:rStyle w:val="normaltextrun"/>
          <w:rFonts w:ascii="Arial" w:hAnsi="Arial" w:cs="Arial"/>
          <w:sz w:val="22"/>
          <w:szCs w:val="22"/>
          <w:shd w:val="clear" w:color="auto" w:fill="FFFFFF"/>
        </w:rPr>
      </w:pPr>
    </w:p>
    <w:p w14:paraId="56F47A90" w14:textId="512D792A" w:rsidR="00A23363" w:rsidRDefault="00A23363" w:rsidP="00A23363">
      <w:pPr>
        <w:pStyle w:val="paragraph"/>
        <w:spacing w:before="0" w:beforeAutospacing="0" w:after="0" w:afterAutospacing="0"/>
        <w:ind w:right="105"/>
        <w:textAlignment w:val="baseline"/>
        <w:rPr>
          <w:rStyle w:val="eop"/>
          <w:rFonts w:ascii="Arial" w:hAnsi="Arial" w:cs="Arial"/>
          <w:sz w:val="22"/>
          <w:szCs w:val="22"/>
          <w:shd w:val="clear" w:color="auto" w:fill="FFFFFF"/>
        </w:rPr>
      </w:pPr>
      <w:r>
        <w:rPr>
          <w:rStyle w:val="normaltextrun"/>
          <w:rFonts w:ascii="Arial" w:hAnsi="Arial" w:cs="Arial"/>
          <w:sz w:val="22"/>
          <w:szCs w:val="22"/>
          <w:shd w:val="clear" w:color="auto" w:fill="FFFFFF"/>
        </w:rPr>
        <w:t xml:space="preserve">Agencies may raise ‘Information Only’ changes. These changes are not performed on the </w:t>
      </w:r>
      <w:proofErr w:type="spellStart"/>
      <w:r w:rsidR="00C74F3C">
        <w:rPr>
          <w:rStyle w:val="normaltextrun"/>
          <w:rFonts w:ascii="Arial" w:hAnsi="Arial" w:cs="Arial"/>
          <w:sz w:val="22"/>
          <w:szCs w:val="22"/>
          <w:shd w:val="clear" w:color="auto" w:fill="FFFFFF"/>
        </w:rPr>
        <w:t>State</w:t>
      </w:r>
      <w:r w:rsidR="00594DCC">
        <w:rPr>
          <w:rStyle w:val="normaltextrun"/>
          <w:rFonts w:ascii="Arial" w:hAnsi="Arial" w:cs="Arial"/>
          <w:sz w:val="22"/>
          <w:szCs w:val="22"/>
          <w:shd w:val="clear" w:color="auto" w:fill="FFFFFF"/>
        </w:rPr>
        <w:t>N</w:t>
      </w:r>
      <w:r w:rsidR="00C74F3C">
        <w:rPr>
          <w:rStyle w:val="normaltextrun"/>
          <w:rFonts w:ascii="Arial" w:hAnsi="Arial" w:cs="Arial"/>
          <w:sz w:val="22"/>
          <w:szCs w:val="22"/>
          <w:shd w:val="clear" w:color="auto" w:fill="FFFFFF"/>
        </w:rPr>
        <w:t>et</w:t>
      </w:r>
      <w:proofErr w:type="spellEnd"/>
      <w:r w:rsidR="00C74F3C">
        <w:rPr>
          <w:rStyle w:val="normaltextrun"/>
          <w:rFonts w:ascii="Arial" w:hAnsi="Arial" w:cs="Arial"/>
          <w:sz w:val="22"/>
          <w:szCs w:val="22"/>
          <w:shd w:val="clear" w:color="auto" w:fill="FFFFFF"/>
        </w:rPr>
        <w:t xml:space="preserve"> infrastructure</w:t>
      </w:r>
      <w:r>
        <w:rPr>
          <w:rStyle w:val="normaltextrun"/>
          <w:rFonts w:ascii="Arial" w:hAnsi="Arial" w:cs="Arial"/>
          <w:sz w:val="22"/>
          <w:szCs w:val="22"/>
          <w:shd w:val="clear" w:color="auto" w:fill="FFFFFF"/>
        </w:rPr>
        <w:t xml:space="preserve"> however are issues that are identified with potential to affect the </w:t>
      </w:r>
      <w:proofErr w:type="spellStart"/>
      <w:r w:rsidR="00B4227E">
        <w:rPr>
          <w:rStyle w:val="normaltextrun"/>
          <w:rFonts w:ascii="Arial" w:hAnsi="Arial" w:cs="Arial"/>
          <w:sz w:val="22"/>
          <w:szCs w:val="22"/>
          <w:shd w:val="clear" w:color="auto" w:fill="FFFFFF"/>
        </w:rPr>
        <w:t>State</w:t>
      </w:r>
      <w:r w:rsidR="00594DCC">
        <w:rPr>
          <w:rStyle w:val="normaltextrun"/>
          <w:rFonts w:ascii="Arial" w:hAnsi="Arial" w:cs="Arial"/>
          <w:sz w:val="22"/>
          <w:szCs w:val="22"/>
          <w:shd w:val="clear" w:color="auto" w:fill="FFFFFF"/>
        </w:rPr>
        <w:t>N</w:t>
      </w:r>
      <w:r w:rsidR="00B4227E">
        <w:rPr>
          <w:rStyle w:val="normaltextrun"/>
          <w:rFonts w:ascii="Arial" w:hAnsi="Arial" w:cs="Arial"/>
          <w:sz w:val="22"/>
          <w:szCs w:val="22"/>
          <w:shd w:val="clear" w:color="auto" w:fill="FFFFFF"/>
        </w:rPr>
        <w:t>et</w:t>
      </w:r>
      <w:proofErr w:type="spellEnd"/>
      <w:r w:rsidR="00B4227E">
        <w:rPr>
          <w:rStyle w:val="normaltextrun"/>
          <w:rFonts w:ascii="Arial" w:hAnsi="Arial" w:cs="Arial"/>
          <w:sz w:val="22"/>
          <w:szCs w:val="22"/>
          <w:shd w:val="clear" w:color="auto" w:fill="FFFFFF"/>
        </w:rPr>
        <w:t xml:space="preserve"> infrastructure</w:t>
      </w:r>
      <w:r>
        <w:rPr>
          <w:rStyle w:val="normaltextrun"/>
          <w:rFonts w:ascii="Arial" w:hAnsi="Arial" w:cs="Arial"/>
          <w:sz w:val="22"/>
          <w:szCs w:val="22"/>
          <w:shd w:val="clear" w:color="auto" w:fill="FFFFFF"/>
        </w:rPr>
        <w:t xml:space="preserve"> and may have impact on other agencies. Examples of ‘Information Only’ changes are planned building power shutdowns, changes to domain controllers and changes on the Justice network that may link into the </w:t>
      </w:r>
      <w:proofErr w:type="spellStart"/>
      <w:r>
        <w:rPr>
          <w:rStyle w:val="normaltextrun"/>
          <w:rFonts w:ascii="Arial" w:hAnsi="Arial" w:cs="Arial"/>
          <w:sz w:val="22"/>
          <w:szCs w:val="22"/>
          <w:shd w:val="clear" w:color="auto" w:fill="FFFFFF"/>
        </w:rPr>
        <w:t>State</w:t>
      </w:r>
      <w:r w:rsidR="00594DCC">
        <w:rPr>
          <w:rStyle w:val="normaltextrun"/>
          <w:rFonts w:ascii="Arial" w:hAnsi="Arial" w:cs="Arial"/>
          <w:sz w:val="22"/>
          <w:szCs w:val="22"/>
          <w:shd w:val="clear" w:color="auto" w:fill="FFFFFF"/>
        </w:rPr>
        <w:t>N</w:t>
      </w:r>
      <w:r>
        <w:rPr>
          <w:rStyle w:val="normaltextrun"/>
          <w:rFonts w:ascii="Arial" w:hAnsi="Arial" w:cs="Arial"/>
          <w:sz w:val="22"/>
          <w:szCs w:val="22"/>
          <w:shd w:val="clear" w:color="auto" w:fill="FFFFFF"/>
        </w:rPr>
        <w:t>et</w:t>
      </w:r>
      <w:proofErr w:type="spellEnd"/>
      <w:r>
        <w:rPr>
          <w:rStyle w:val="normaltextrun"/>
          <w:rFonts w:ascii="Arial" w:hAnsi="Arial" w:cs="Arial"/>
          <w:sz w:val="22"/>
          <w:szCs w:val="22"/>
          <w:shd w:val="clear" w:color="auto" w:fill="FFFFFF"/>
        </w:rPr>
        <w:t xml:space="preserve"> </w:t>
      </w:r>
      <w:r w:rsidR="009B713E">
        <w:rPr>
          <w:rStyle w:val="normaltextrun"/>
          <w:rFonts w:ascii="Arial" w:hAnsi="Arial" w:cs="Arial"/>
          <w:sz w:val="22"/>
          <w:szCs w:val="22"/>
          <w:shd w:val="clear" w:color="auto" w:fill="FFFFFF"/>
        </w:rPr>
        <w:t>s</w:t>
      </w:r>
      <w:r>
        <w:rPr>
          <w:rStyle w:val="normaltextrun"/>
          <w:rFonts w:ascii="Arial" w:hAnsi="Arial" w:cs="Arial"/>
          <w:sz w:val="22"/>
          <w:szCs w:val="22"/>
          <w:shd w:val="clear" w:color="auto" w:fill="FFFFFF"/>
        </w:rPr>
        <w:t>ervices network.</w:t>
      </w:r>
      <w:r>
        <w:rPr>
          <w:rStyle w:val="eop"/>
          <w:rFonts w:ascii="Arial" w:hAnsi="Arial" w:cs="Arial"/>
          <w:sz w:val="22"/>
          <w:szCs w:val="22"/>
          <w:shd w:val="clear" w:color="auto" w:fill="FFFFFF"/>
        </w:rPr>
        <w:t> </w:t>
      </w:r>
    </w:p>
    <w:p w14:paraId="73FE8E7C" w14:textId="7CCEBE9B" w:rsidR="005B30BB" w:rsidRDefault="005B30BB" w:rsidP="00A23363">
      <w:pPr>
        <w:pStyle w:val="paragraph"/>
        <w:spacing w:before="0" w:beforeAutospacing="0" w:after="0" w:afterAutospacing="0"/>
        <w:ind w:right="105"/>
        <w:textAlignment w:val="baseline"/>
        <w:rPr>
          <w:rFonts w:ascii="Segoe UI" w:hAnsi="Segoe UI" w:cs="Segoe UI"/>
          <w:sz w:val="18"/>
          <w:szCs w:val="18"/>
        </w:rPr>
      </w:pPr>
      <w:r>
        <w:rPr>
          <w:rStyle w:val="eop"/>
          <w:rFonts w:ascii="Arial" w:hAnsi="Arial" w:cs="Arial"/>
          <w:sz w:val="22"/>
          <w:szCs w:val="22"/>
          <w:shd w:val="clear" w:color="auto" w:fill="FFFFFF"/>
        </w:rPr>
        <w:t xml:space="preserve">Changes raised for information only will appear in the </w:t>
      </w:r>
      <w:r w:rsidRPr="009B713E">
        <w:rPr>
          <w:rStyle w:val="eop"/>
          <w:rFonts w:ascii="Arial" w:hAnsi="Arial" w:cs="Arial"/>
          <w:i/>
          <w:iCs/>
          <w:sz w:val="22"/>
          <w:szCs w:val="22"/>
          <w:shd w:val="clear" w:color="auto" w:fill="FFFFFF"/>
        </w:rPr>
        <w:t>‘All Changes’</w:t>
      </w:r>
      <w:r>
        <w:rPr>
          <w:rStyle w:val="eop"/>
          <w:rFonts w:ascii="Arial" w:hAnsi="Arial" w:cs="Arial"/>
          <w:sz w:val="22"/>
          <w:szCs w:val="22"/>
          <w:shd w:val="clear" w:color="auto" w:fill="FFFFFF"/>
        </w:rPr>
        <w:t xml:space="preserve"> page of the OCIO Services Portal.</w:t>
      </w:r>
    </w:p>
    <w:p w14:paraId="49B5D2C8" w14:textId="77777777" w:rsidR="005B30BB" w:rsidRDefault="005B30BB" w:rsidP="00026FAA">
      <w:pPr>
        <w:pStyle w:val="ListBulletPoint"/>
        <w:numPr>
          <w:ilvl w:val="0"/>
          <w:numId w:val="0"/>
        </w:numPr>
        <w:rPr>
          <w:b/>
          <w:bCs/>
        </w:rPr>
      </w:pPr>
    </w:p>
    <w:p w14:paraId="20946F91" w14:textId="77777777" w:rsidR="005B30BB" w:rsidRDefault="005B30BB" w:rsidP="00026FAA">
      <w:pPr>
        <w:pStyle w:val="ListBulletPoint"/>
        <w:numPr>
          <w:ilvl w:val="0"/>
          <w:numId w:val="0"/>
        </w:numPr>
        <w:rPr>
          <w:b/>
          <w:bCs/>
        </w:rPr>
      </w:pPr>
    </w:p>
    <w:p w14:paraId="738A806D" w14:textId="5F642962" w:rsidR="00FD52FE" w:rsidRPr="00026FAA" w:rsidRDefault="00A23363" w:rsidP="00026FAA">
      <w:pPr>
        <w:pStyle w:val="ListBulletPoint"/>
        <w:numPr>
          <w:ilvl w:val="0"/>
          <w:numId w:val="0"/>
        </w:numPr>
        <w:rPr>
          <w:b/>
          <w:bCs/>
        </w:rPr>
      </w:pPr>
      <w:r w:rsidRPr="00026FAA">
        <w:rPr>
          <w:b/>
          <w:bCs/>
        </w:rPr>
        <w:t>Change Enablement Concepts</w:t>
      </w:r>
    </w:p>
    <w:p w14:paraId="576E103E" w14:textId="18AB0D50" w:rsidR="00A23363" w:rsidRPr="00450DE1" w:rsidRDefault="00026FAA" w:rsidP="00026FAA">
      <w:pPr>
        <w:pStyle w:val="ListBulletPoint"/>
        <w:numPr>
          <w:ilvl w:val="0"/>
          <w:numId w:val="0"/>
        </w:numPr>
        <w:rPr>
          <w:rStyle w:val="normaltextrun"/>
          <w:rFonts w:eastAsia="Times New Roman"/>
          <w:sz w:val="22"/>
          <w:shd w:val="clear" w:color="auto" w:fill="FFFFFF"/>
          <w:lang w:eastAsia="en-AU"/>
        </w:rPr>
      </w:pPr>
      <w:r w:rsidRPr="00450DE1">
        <w:rPr>
          <w:rStyle w:val="normaltextrun"/>
          <w:rFonts w:eastAsia="Times New Roman"/>
          <w:sz w:val="22"/>
          <w:shd w:val="clear" w:color="auto" w:fill="FFFFFF"/>
          <w:lang w:eastAsia="en-AU"/>
        </w:rPr>
        <w:t>Change Enablement is described in ITIL 4 as:</w:t>
      </w:r>
    </w:p>
    <w:p w14:paraId="16286940" w14:textId="77777777" w:rsidR="00026FAA" w:rsidRPr="00450DE1" w:rsidRDefault="00026FAA" w:rsidP="00A23363">
      <w:pPr>
        <w:pStyle w:val="ListBulletPoint"/>
        <w:numPr>
          <w:ilvl w:val="0"/>
          <w:numId w:val="0"/>
        </w:numPr>
        <w:ind w:left="720" w:hanging="360"/>
        <w:rPr>
          <w:sz w:val="22"/>
        </w:rPr>
      </w:pPr>
    </w:p>
    <w:p w14:paraId="52EC5045" w14:textId="77777777" w:rsidR="005B30BB" w:rsidRDefault="00026FAA" w:rsidP="005B30BB">
      <w:pPr>
        <w:pStyle w:val="ListBulletPoint"/>
        <w:numPr>
          <w:ilvl w:val="0"/>
          <w:numId w:val="0"/>
        </w:numPr>
        <w:ind w:left="360" w:hanging="360"/>
        <w:rPr>
          <w:sz w:val="22"/>
        </w:rPr>
      </w:pPr>
      <w:r w:rsidRPr="00450DE1">
        <w:rPr>
          <w:sz w:val="22"/>
        </w:rPr>
        <w:t xml:space="preserve">“The purpose of the change enablement practice is to maximise the number of successful </w:t>
      </w:r>
      <w:proofErr w:type="gramStart"/>
      <w:r w:rsidRPr="00450DE1">
        <w:rPr>
          <w:sz w:val="22"/>
        </w:rPr>
        <w:t>IT</w:t>
      </w:r>
      <w:proofErr w:type="gramEnd"/>
      <w:r w:rsidR="005B30BB">
        <w:rPr>
          <w:sz w:val="22"/>
        </w:rPr>
        <w:t xml:space="preserve"> </w:t>
      </w:r>
    </w:p>
    <w:p w14:paraId="2DB4D07D" w14:textId="1FB3E1DB" w:rsidR="00026FAA" w:rsidRPr="00450DE1" w:rsidRDefault="00026FAA" w:rsidP="005B30BB">
      <w:pPr>
        <w:pStyle w:val="ListBulletPoint"/>
        <w:numPr>
          <w:ilvl w:val="0"/>
          <w:numId w:val="0"/>
        </w:numPr>
        <w:ind w:left="360" w:hanging="360"/>
        <w:rPr>
          <w:sz w:val="22"/>
        </w:rPr>
      </w:pPr>
      <w:r w:rsidRPr="00450DE1">
        <w:rPr>
          <w:sz w:val="22"/>
        </w:rPr>
        <w:t>changes by:</w:t>
      </w:r>
    </w:p>
    <w:p w14:paraId="01AE226B" w14:textId="702804FE" w:rsidR="00026FAA" w:rsidRPr="00450DE1" w:rsidRDefault="00026FAA" w:rsidP="005B30BB">
      <w:pPr>
        <w:pStyle w:val="ListBulletPoint"/>
        <w:ind w:left="360"/>
        <w:rPr>
          <w:sz w:val="22"/>
        </w:rPr>
      </w:pPr>
      <w:r w:rsidRPr="00450DE1">
        <w:rPr>
          <w:sz w:val="22"/>
        </w:rPr>
        <w:t xml:space="preserve">Ensuring that risks have been properly </w:t>
      </w:r>
      <w:r w:rsidR="00C74F3C" w:rsidRPr="00450DE1">
        <w:rPr>
          <w:sz w:val="22"/>
        </w:rPr>
        <w:t>measured.</w:t>
      </w:r>
    </w:p>
    <w:p w14:paraId="09212EAA" w14:textId="7DDF5C73" w:rsidR="00026FAA" w:rsidRPr="00450DE1" w:rsidRDefault="00026FAA" w:rsidP="005B30BB">
      <w:pPr>
        <w:pStyle w:val="ListBulletPoint"/>
        <w:ind w:left="360"/>
        <w:rPr>
          <w:sz w:val="22"/>
        </w:rPr>
      </w:pPr>
      <w:r w:rsidRPr="00450DE1">
        <w:rPr>
          <w:sz w:val="22"/>
        </w:rPr>
        <w:t>Authorising changes to proceed.</w:t>
      </w:r>
    </w:p>
    <w:p w14:paraId="27EFA480" w14:textId="5DB5B738" w:rsidR="00026FAA" w:rsidRPr="00450DE1" w:rsidRDefault="00026FAA" w:rsidP="005B30BB">
      <w:pPr>
        <w:pStyle w:val="ListBulletPoint"/>
        <w:ind w:left="360"/>
        <w:rPr>
          <w:sz w:val="22"/>
        </w:rPr>
      </w:pPr>
      <w:r w:rsidRPr="00450DE1">
        <w:rPr>
          <w:sz w:val="22"/>
        </w:rPr>
        <w:t>Managing the change schedul</w:t>
      </w:r>
      <w:r w:rsidR="00B1499B">
        <w:rPr>
          <w:sz w:val="22"/>
        </w:rPr>
        <w:t>e.</w:t>
      </w:r>
    </w:p>
    <w:p w14:paraId="40275235" w14:textId="7AE90DAE" w:rsidR="00FD52FE" w:rsidRPr="00450DE1" w:rsidRDefault="00026FAA" w:rsidP="00FD52FE">
      <w:pPr>
        <w:pStyle w:val="TableTitle"/>
        <w:rPr>
          <w:b w:val="0"/>
          <w:bCs w:val="0"/>
          <w:sz w:val="22"/>
        </w:rPr>
      </w:pPr>
      <w:r w:rsidRPr="005B30BB">
        <w:rPr>
          <w:b w:val="0"/>
          <w:bCs w:val="0"/>
          <w:color w:val="000000" w:themeColor="text1"/>
          <w:sz w:val="22"/>
        </w:rPr>
        <w:t>The Change Enablment Process support</w:t>
      </w:r>
      <w:r w:rsidR="00D5183F" w:rsidRPr="005B30BB">
        <w:rPr>
          <w:b w:val="0"/>
          <w:bCs w:val="0"/>
          <w:color w:val="000000" w:themeColor="text1"/>
          <w:sz w:val="22"/>
        </w:rPr>
        <w:t>s</w:t>
      </w:r>
      <w:r w:rsidRPr="00450DE1">
        <w:rPr>
          <w:b w:val="0"/>
          <w:bCs w:val="0"/>
          <w:sz w:val="22"/>
        </w:rPr>
        <w:t>:</w:t>
      </w:r>
    </w:p>
    <w:p w14:paraId="61E06418" w14:textId="77777777" w:rsidR="00026FAA" w:rsidRPr="00450DE1" w:rsidRDefault="00026FAA" w:rsidP="00026FAA">
      <w:pPr>
        <w:pStyle w:val="paragraph"/>
        <w:numPr>
          <w:ilvl w:val="0"/>
          <w:numId w:val="13"/>
        </w:numPr>
        <w:spacing w:before="0" w:beforeAutospacing="0" w:after="0" w:afterAutospacing="0"/>
        <w:ind w:left="1080" w:firstLine="0"/>
        <w:textAlignment w:val="baseline"/>
        <w:rPr>
          <w:rFonts w:ascii="Arial" w:hAnsi="Arial" w:cs="Arial"/>
          <w:sz w:val="22"/>
          <w:szCs w:val="22"/>
        </w:rPr>
      </w:pPr>
      <w:r w:rsidRPr="00450DE1">
        <w:rPr>
          <w:rStyle w:val="normaltextrun"/>
          <w:rFonts w:ascii="Arial" w:eastAsiaTheme="majorEastAsia" w:hAnsi="Arial" w:cs="Arial"/>
          <w:sz w:val="22"/>
          <w:szCs w:val="22"/>
        </w:rPr>
        <w:t>Forward planning of resources and actions</w:t>
      </w:r>
      <w:r w:rsidRPr="00450DE1">
        <w:rPr>
          <w:rStyle w:val="eop"/>
          <w:rFonts w:ascii="Arial" w:hAnsi="Arial" w:cs="Arial"/>
          <w:sz w:val="22"/>
          <w:szCs w:val="22"/>
        </w:rPr>
        <w:t> </w:t>
      </w:r>
    </w:p>
    <w:p w14:paraId="786CC55B" w14:textId="77777777" w:rsidR="00026FAA" w:rsidRPr="00450DE1" w:rsidRDefault="00026FAA" w:rsidP="00026FAA">
      <w:pPr>
        <w:pStyle w:val="paragraph"/>
        <w:numPr>
          <w:ilvl w:val="0"/>
          <w:numId w:val="13"/>
        </w:numPr>
        <w:spacing w:before="0" w:beforeAutospacing="0" w:after="0" w:afterAutospacing="0"/>
        <w:ind w:left="1080" w:firstLine="0"/>
        <w:textAlignment w:val="baseline"/>
        <w:rPr>
          <w:rFonts w:ascii="Arial" w:hAnsi="Arial" w:cs="Arial"/>
          <w:sz w:val="22"/>
          <w:szCs w:val="22"/>
        </w:rPr>
      </w:pPr>
      <w:r w:rsidRPr="00450DE1">
        <w:rPr>
          <w:rStyle w:val="normaltextrun"/>
          <w:rFonts w:ascii="Arial" w:eastAsiaTheme="majorEastAsia" w:hAnsi="Arial" w:cs="Arial"/>
          <w:sz w:val="22"/>
          <w:szCs w:val="22"/>
        </w:rPr>
        <w:t>Communication between stakeholders</w:t>
      </w:r>
      <w:r w:rsidRPr="00450DE1">
        <w:rPr>
          <w:rStyle w:val="eop"/>
          <w:rFonts w:ascii="Arial" w:hAnsi="Arial" w:cs="Arial"/>
          <w:sz w:val="22"/>
          <w:szCs w:val="22"/>
        </w:rPr>
        <w:t> </w:t>
      </w:r>
    </w:p>
    <w:p w14:paraId="7FDC2FB0" w14:textId="77777777" w:rsidR="00026FAA" w:rsidRPr="00450DE1" w:rsidRDefault="00026FAA" w:rsidP="00026FAA">
      <w:pPr>
        <w:pStyle w:val="paragraph"/>
        <w:numPr>
          <w:ilvl w:val="0"/>
          <w:numId w:val="13"/>
        </w:numPr>
        <w:spacing w:before="0" w:beforeAutospacing="0" w:after="0" w:afterAutospacing="0"/>
        <w:ind w:left="1080" w:firstLine="0"/>
        <w:textAlignment w:val="baseline"/>
        <w:rPr>
          <w:rFonts w:ascii="Arial" w:hAnsi="Arial" w:cs="Arial"/>
          <w:sz w:val="22"/>
          <w:szCs w:val="22"/>
        </w:rPr>
      </w:pPr>
      <w:r w:rsidRPr="00450DE1">
        <w:rPr>
          <w:rStyle w:val="normaltextrun"/>
          <w:rFonts w:ascii="Arial" w:eastAsiaTheme="majorEastAsia" w:hAnsi="Arial" w:cs="Arial"/>
          <w:sz w:val="22"/>
          <w:szCs w:val="22"/>
        </w:rPr>
        <w:t>Resolution of scheduling conflicts between stakeholders</w:t>
      </w:r>
      <w:r w:rsidRPr="00450DE1">
        <w:rPr>
          <w:rStyle w:val="eop"/>
          <w:rFonts w:ascii="Arial" w:hAnsi="Arial" w:cs="Arial"/>
          <w:sz w:val="22"/>
          <w:szCs w:val="22"/>
        </w:rPr>
        <w:t> </w:t>
      </w:r>
    </w:p>
    <w:p w14:paraId="3D1E680D" w14:textId="7D969BC1" w:rsidR="00026FAA" w:rsidRPr="00450DE1" w:rsidRDefault="00026FAA" w:rsidP="00026FAA">
      <w:pPr>
        <w:pStyle w:val="paragraph"/>
        <w:numPr>
          <w:ilvl w:val="0"/>
          <w:numId w:val="13"/>
        </w:numPr>
        <w:spacing w:before="0" w:beforeAutospacing="0" w:after="0" w:afterAutospacing="0"/>
        <w:ind w:left="1080" w:firstLine="0"/>
        <w:textAlignment w:val="baseline"/>
        <w:rPr>
          <w:rFonts w:ascii="Arial" w:hAnsi="Arial" w:cs="Arial"/>
          <w:sz w:val="22"/>
          <w:szCs w:val="22"/>
        </w:rPr>
      </w:pPr>
      <w:r w:rsidRPr="00450DE1">
        <w:rPr>
          <w:rStyle w:val="normaltextrun"/>
          <w:rFonts w:ascii="Arial" w:eastAsiaTheme="majorEastAsia" w:hAnsi="Arial" w:cs="Arial"/>
          <w:sz w:val="22"/>
          <w:szCs w:val="22"/>
        </w:rPr>
        <w:t xml:space="preserve">Endorsement of across Government changes by Agencies, OCIO and </w:t>
      </w:r>
      <w:r w:rsidR="00B1499B">
        <w:rPr>
          <w:rStyle w:val="normaltextrun"/>
          <w:rFonts w:ascii="Arial" w:eastAsiaTheme="majorEastAsia" w:hAnsi="Arial" w:cs="Arial"/>
          <w:sz w:val="22"/>
          <w:szCs w:val="22"/>
        </w:rPr>
        <w:t>s</w:t>
      </w:r>
      <w:r w:rsidRPr="00450DE1">
        <w:rPr>
          <w:rStyle w:val="normaltextrun"/>
          <w:rFonts w:ascii="Arial" w:eastAsiaTheme="majorEastAsia" w:hAnsi="Arial" w:cs="Arial"/>
          <w:sz w:val="22"/>
          <w:szCs w:val="22"/>
        </w:rPr>
        <w:t>uppliers</w:t>
      </w:r>
      <w:r w:rsidRPr="00450DE1">
        <w:rPr>
          <w:rStyle w:val="eop"/>
          <w:rFonts w:ascii="Arial" w:hAnsi="Arial" w:cs="Arial"/>
          <w:sz w:val="22"/>
          <w:szCs w:val="22"/>
        </w:rPr>
        <w:t> </w:t>
      </w:r>
    </w:p>
    <w:p w14:paraId="528A90F7" w14:textId="77777777" w:rsidR="00026FAA" w:rsidRPr="00450DE1" w:rsidRDefault="00026FAA" w:rsidP="00026FAA">
      <w:pPr>
        <w:pStyle w:val="paragraph"/>
        <w:numPr>
          <w:ilvl w:val="0"/>
          <w:numId w:val="13"/>
        </w:numPr>
        <w:spacing w:before="0" w:beforeAutospacing="0" w:after="0" w:afterAutospacing="0"/>
        <w:ind w:left="1080" w:firstLine="0"/>
        <w:textAlignment w:val="baseline"/>
        <w:rPr>
          <w:rFonts w:ascii="Arial" w:hAnsi="Arial" w:cs="Arial"/>
          <w:sz w:val="22"/>
          <w:szCs w:val="22"/>
        </w:rPr>
      </w:pPr>
      <w:r w:rsidRPr="00450DE1">
        <w:rPr>
          <w:rStyle w:val="normaltextrun"/>
          <w:rFonts w:ascii="Arial" w:eastAsiaTheme="majorEastAsia" w:hAnsi="Arial" w:cs="Arial"/>
          <w:sz w:val="22"/>
          <w:szCs w:val="22"/>
        </w:rPr>
        <w:t>Mitigation of related risks</w:t>
      </w:r>
      <w:r w:rsidRPr="00450DE1">
        <w:rPr>
          <w:rStyle w:val="eop"/>
          <w:rFonts w:ascii="Arial" w:hAnsi="Arial" w:cs="Arial"/>
          <w:sz w:val="22"/>
          <w:szCs w:val="22"/>
        </w:rPr>
        <w:t> </w:t>
      </w:r>
    </w:p>
    <w:p w14:paraId="38363AE5" w14:textId="77777777" w:rsidR="00026FAA" w:rsidRPr="00450DE1" w:rsidRDefault="00026FAA" w:rsidP="00026FAA">
      <w:pPr>
        <w:pStyle w:val="paragraph"/>
        <w:numPr>
          <w:ilvl w:val="0"/>
          <w:numId w:val="13"/>
        </w:numPr>
        <w:spacing w:before="0" w:beforeAutospacing="0" w:after="0" w:afterAutospacing="0"/>
        <w:ind w:left="1080" w:firstLine="0"/>
        <w:textAlignment w:val="baseline"/>
        <w:rPr>
          <w:rStyle w:val="normaltextrun"/>
          <w:rFonts w:ascii="Arial" w:hAnsi="Arial" w:cs="Arial"/>
          <w:sz w:val="22"/>
          <w:szCs w:val="22"/>
        </w:rPr>
      </w:pPr>
      <w:r w:rsidRPr="00450DE1">
        <w:rPr>
          <w:rStyle w:val="normaltextrun"/>
          <w:rFonts w:ascii="Arial" w:eastAsiaTheme="majorEastAsia" w:hAnsi="Arial" w:cs="Arial"/>
          <w:sz w:val="22"/>
          <w:szCs w:val="22"/>
        </w:rPr>
        <w:t xml:space="preserve">Response to business needs and expectations in a flexible manner within </w:t>
      </w:r>
    </w:p>
    <w:p w14:paraId="28E83032" w14:textId="6A6823E7" w:rsidR="00026FAA" w:rsidRPr="00450DE1" w:rsidRDefault="00026FAA" w:rsidP="00026FAA">
      <w:pPr>
        <w:pStyle w:val="paragraph"/>
        <w:spacing w:before="0" w:beforeAutospacing="0" w:after="0" w:afterAutospacing="0"/>
        <w:ind w:left="1080" w:firstLine="360"/>
        <w:textAlignment w:val="baseline"/>
        <w:rPr>
          <w:rFonts w:ascii="Arial" w:hAnsi="Arial" w:cs="Arial"/>
          <w:sz w:val="22"/>
          <w:szCs w:val="22"/>
        </w:rPr>
      </w:pPr>
      <w:r w:rsidRPr="00450DE1">
        <w:rPr>
          <w:rStyle w:val="normaltextrun"/>
          <w:rFonts w:ascii="Arial" w:eastAsiaTheme="majorEastAsia" w:hAnsi="Arial" w:cs="Arial"/>
          <w:sz w:val="22"/>
          <w:szCs w:val="22"/>
        </w:rPr>
        <w:t>managed timeframes.</w:t>
      </w:r>
      <w:r w:rsidRPr="00450DE1">
        <w:rPr>
          <w:rStyle w:val="eop"/>
          <w:rFonts w:ascii="Arial" w:hAnsi="Arial" w:cs="Arial"/>
          <w:sz w:val="22"/>
          <w:szCs w:val="22"/>
        </w:rPr>
        <w:t> </w:t>
      </w:r>
    </w:p>
    <w:p w14:paraId="6E37B51B" w14:textId="77777777" w:rsidR="00026FAA" w:rsidRDefault="00026FAA" w:rsidP="00FD52FE">
      <w:pPr>
        <w:pStyle w:val="TableTitle"/>
        <w:rPr>
          <w:b w:val="0"/>
          <w:bCs w:val="0"/>
        </w:rPr>
      </w:pPr>
    </w:p>
    <w:p w14:paraId="0365F774" w14:textId="2FDAC945" w:rsidR="008F1ED1" w:rsidRPr="008F1ED1" w:rsidRDefault="00026FAA" w:rsidP="00FD52FE">
      <w:pPr>
        <w:pStyle w:val="TableTitle"/>
        <w:rPr>
          <w:rFonts w:eastAsiaTheme="minorHAnsi" w:cs="Arial"/>
          <w:noProof w:val="0"/>
          <w:color w:val="auto"/>
        </w:rPr>
      </w:pPr>
      <w:r w:rsidRPr="008F1ED1">
        <w:rPr>
          <w:rFonts w:eastAsiaTheme="minorHAnsi" w:cs="Arial"/>
          <w:noProof w:val="0"/>
          <w:color w:val="auto"/>
        </w:rPr>
        <w:t xml:space="preserve">Change </w:t>
      </w:r>
      <w:r w:rsidR="00F31A26" w:rsidRPr="008F1ED1">
        <w:rPr>
          <w:rFonts w:eastAsiaTheme="minorHAnsi" w:cs="Arial"/>
          <w:noProof w:val="0"/>
          <w:color w:val="auto"/>
        </w:rPr>
        <w:t>Enablement</w:t>
      </w:r>
      <w:r w:rsidR="008F1ED1" w:rsidRPr="008F1ED1">
        <w:rPr>
          <w:rFonts w:eastAsiaTheme="minorHAnsi" w:cs="Arial"/>
          <w:noProof w:val="0"/>
          <w:color w:val="auto"/>
        </w:rPr>
        <w:t xml:space="preserve"> Types</w:t>
      </w:r>
    </w:p>
    <w:p w14:paraId="2D2381F2" w14:textId="59BED135" w:rsidR="00026FAA" w:rsidRPr="00450DE1" w:rsidRDefault="008F1ED1" w:rsidP="008F1ED1">
      <w:pPr>
        <w:rPr>
          <w:sz w:val="22"/>
        </w:rPr>
      </w:pPr>
      <w:r w:rsidRPr="00450DE1">
        <w:rPr>
          <w:sz w:val="22"/>
        </w:rPr>
        <w:t>There are 3 types of changes:</w:t>
      </w:r>
    </w:p>
    <w:p w14:paraId="71A6EE71" w14:textId="66E70450" w:rsidR="007F24C8" w:rsidRPr="00450DE1" w:rsidRDefault="007F24C8" w:rsidP="007F24C8">
      <w:pPr>
        <w:rPr>
          <w:color w:val="FF0000"/>
          <w:sz w:val="22"/>
        </w:rPr>
      </w:pPr>
      <w:r w:rsidRPr="00450DE1">
        <w:rPr>
          <w:b/>
          <w:sz w:val="22"/>
        </w:rPr>
        <w:t>Standard</w:t>
      </w:r>
      <w:r w:rsidRPr="00450DE1">
        <w:rPr>
          <w:sz w:val="22"/>
        </w:rPr>
        <w:t xml:space="preserve"> –</w:t>
      </w:r>
      <w:r w:rsidR="00324B0F">
        <w:rPr>
          <w:sz w:val="22"/>
        </w:rPr>
        <w:t xml:space="preserve"> </w:t>
      </w:r>
      <w:r w:rsidR="003F7F6F">
        <w:rPr>
          <w:sz w:val="22"/>
        </w:rPr>
        <w:t>Preapproved</w:t>
      </w:r>
      <w:r w:rsidRPr="00450DE1">
        <w:rPr>
          <w:sz w:val="22"/>
        </w:rPr>
        <w:t xml:space="preserve"> </w:t>
      </w:r>
      <w:r w:rsidR="00324B0F">
        <w:rPr>
          <w:sz w:val="22"/>
        </w:rPr>
        <w:t>c</w:t>
      </w:r>
      <w:r w:rsidRPr="00450DE1">
        <w:rPr>
          <w:sz w:val="22"/>
        </w:rPr>
        <w:t xml:space="preserve">hange to Service or Infrastructure that has an accepted and pre-defined procedure to execute.  This risk is low and well understood.  </w:t>
      </w:r>
    </w:p>
    <w:p w14:paraId="2C16615C" w14:textId="3E3C1F03" w:rsidR="007F24C8" w:rsidRPr="00450DE1" w:rsidRDefault="007F24C8" w:rsidP="007F24C8">
      <w:pPr>
        <w:rPr>
          <w:color w:val="FF0000"/>
          <w:sz w:val="22"/>
        </w:rPr>
      </w:pPr>
      <w:r w:rsidRPr="00450DE1">
        <w:rPr>
          <w:b/>
          <w:sz w:val="22"/>
        </w:rPr>
        <w:t>Normal</w:t>
      </w:r>
      <w:r w:rsidRPr="00450DE1">
        <w:rPr>
          <w:sz w:val="22"/>
        </w:rPr>
        <w:t xml:space="preserve"> – A Change to Service or Infrastructure where the risk and impact must be assessed and approved by relevant parties before proceeding.  These are changes that happen either once, or infrequently.  Normal changes need to be endorsed by the</w:t>
      </w:r>
      <w:r w:rsidR="00B1499B">
        <w:rPr>
          <w:sz w:val="22"/>
        </w:rPr>
        <w:t xml:space="preserve"> Operational Review Meeting</w:t>
      </w:r>
      <w:r w:rsidRPr="00450DE1">
        <w:rPr>
          <w:sz w:val="22"/>
        </w:rPr>
        <w:t xml:space="preserve"> </w:t>
      </w:r>
      <w:r w:rsidR="00B1499B">
        <w:rPr>
          <w:sz w:val="22"/>
        </w:rPr>
        <w:t>(</w:t>
      </w:r>
      <w:r w:rsidR="005B30BB">
        <w:rPr>
          <w:sz w:val="22"/>
        </w:rPr>
        <w:t>ORM</w:t>
      </w:r>
      <w:r w:rsidR="00B1499B">
        <w:rPr>
          <w:sz w:val="22"/>
        </w:rPr>
        <w:t>)</w:t>
      </w:r>
      <w:r w:rsidR="005B30BB">
        <w:rPr>
          <w:sz w:val="22"/>
        </w:rPr>
        <w:t>.</w:t>
      </w:r>
      <w:r w:rsidRPr="00450DE1">
        <w:rPr>
          <w:color w:val="FF0000"/>
          <w:sz w:val="22"/>
        </w:rPr>
        <w:t xml:space="preserve">  </w:t>
      </w:r>
    </w:p>
    <w:p w14:paraId="71A1C715" w14:textId="43DACD77" w:rsidR="007F24C8" w:rsidRPr="00450DE1" w:rsidRDefault="007F24C8" w:rsidP="007F24C8">
      <w:pPr>
        <w:rPr>
          <w:sz w:val="22"/>
        </w:rPr>
      </w:pPr>
      <w:r w:rsidRPr="00450DE1">
        <w:rPr>
          <w:b/>
          <w:sz w:val="22"/>
        </w:rPr>
        <w:t>Emergency</w:t>
      </w:r>
      <w:r w:rsidRPr="00450DE1">
        <w:rPr>
          <w:sz w:val="22"/>
        </w:rPr>
        <w:t xml:space="preserve"> – </w:t>
      </w:r>
      <w:r w:rsidR="005B30BB">
        <w:rPr>
          <w:sz w:val="22"/>
        </w:rPr>
        <w:t>C</w:t>
      </w:r>
      <w:r w:rsidRPr="00450DE1">
        <w:rPr>
          <w:sz w:val="22"/>
        </w:rPr>
        <w:t xml:space="preserve">hange must be implemented as soon as possible to resolve a high impacting Incident (Severity 1 or 2).  </w:t>
      </w:r>
    </w:p>
    <w:p w14:paraId="12FDC050" w14:textId="2C966133" w:rsidR="008F1ED1" w:rsidRDefault="008F1ED1" w:rsidP="007F24C8">
      <w:r w:rsidRPr="001A1E5F">
        <w:rPr>
          <w:rFonts w:cstheme="minorHAnsi"/>
          <w:b/>
          <w:bCs/>
        </w:rPr>
        <w:t>Change</w:t>
      </w:r>
      <w:r w:rsidR="009E3FCD">
        <w:rPr>
          <w:rFonts w:cstheme="minorHAnsi"/>
          <w:b/>
          <w:bCs/>
        </w:rPr>
        <w:t xml:space="preserve"> Risk Assessment </w:t>
      </w:r>
    </w:p>
    <w:p w14:paraId="59B44543" w14:textId="532703C4" w:rsidR="009E3FCD" w:rsidRPr="00450DE1" w:rsidRDefault="009E3FCD" w:rsidP="008F1ED1">
      <w:pPr>
        <w:rPr>
          <w:sz w:val="22"/>
        </w:rPr>
      </w:pPr>
      <w:r w:rsidRPr="00450DE1">
        <w:rPr>
          <w:sz w:val="22"/>
        </w:rPr>
        <w:t xml:space="preserve">All change requests should undergo a risk assessment before being submitted. The focus should be on identifying the factors that may disrupt the business, impede the delivery of service warranties or impact corporate objectives and policies. </w:t>
      </w:r>
      <w:r w:rsidR="007333D3" w:rsidRPr="00450DE1">
        <w:rPr>
          <w:sz w:val="22"/>
        </w:rPr>
        <w:t xml:space="preserve"> </w:t>
      </w:r>
      <w:r w:rsidRPr="00450DE1">
        <w:rPr>
          <w:sz w:val="22"/>
        </w:rPr>
        <w:t xml:space="preserve">Changes require thorough assessment, wide </w:t>
      </w:r>
      <w:r w:rsidR="005B30BB" w:rsidRPr="00450DE1">
        <w:rPr>
          <w:sz w:val="22"/>
        </w:rPr>
        <w:t>communication,</w:t>
      </w:r>
      <w:r w:rsidRPr="00450DE1">
        <w:rPr>
          <w:sz w:val="22"/>
        </w:rPr>
        <w:t xml:space="preserve"> and appropriate authorisation by the person accountable for that business service.</w:t>
      </w:r>
    </w:p>
    <w:p w14:paraId="67E2D1A0" w14:textId="604F3515" w:rsidR="008F1ED1" w:rsidRPr="00450DE1" w:rsidRDefault="008F1ED1" w:rsidP="008F1ED1">
      <w:pPr>
        <w:rPr>
          <w:sz w:val="22"/>
        </w:rPr>
      </w:pPr>
      <w:r w:rsidRPr="00450DE1">
        <w:rPr>
          <w:sz w:val="22"/>
        </w:rPr>
        <w:t>The risk that should be considered is the risk to the business service. Each change should be assessed in terms of:</w:t>
      </w:r>
    </w:p>
    <w:p w14:paraId="0390E575" w14:textId="77777777" w:rsidR="008F1ED1" w:rsidRPr="00450DE1" w:rsidRDefault="008F1ED1" w:rsidP="008F1ED1">
      <w:pPr>
        <w:pStyle w:val="Bullets"/>
        <w:rPr>
          <w:szCs w:val="22"/>
        </w:rPr>
      </w:pPr>
      <w:r w:rsidRPr="00450DE1">
        <w:rPr>
          <w:szCs w:val="22"/>
        </w:rPr>
        <w:t>the likelihood that the risk(s) will occur (probability)</w:t>
      </w:r>
    </w:p>
    <w:p w14:paraId="142EDA90" w14:textId="50E8410C" w:rsidR="008F1ED1" w:rsidRDefault="008F1ED1" w:rsidP="008F1ED1">
      <w:pPr>
        <w:pStyle w:val="Bullets"/>
        <w:rPr>
          <w:szCs w:val="22"/>
        </w:rPr>
      </w:pPr>
      <w:r w:rsidRPr="00450DE1">
        <w:rPr>
          <w:szCs w:val="22"/>
        </w:rPr>
        <w:t>the consequence to SA Government should the risk(s) occur (impact)</w:t>
      </w:r>
    </w:p>
    <w:p w14:paraId="67C66FC5" w14:textId="77777777" w:rsidR="001B5964" w:rsidRDefault="001B5964" w:rsidP="008F1ED1">
      <w:pPr>
        <w:rPr>
          <w:sz w:val="22"/>
        </w:rPr>
      </w:pPr>
      <w:bookmarkStart w:id="1" w:name="_Hlk156911652"/>
    </w:p>
    <w:p w14:paraId="063340B9" w14:textId="77777777" w:rsidR="001B5964" w:rsidRDefault="001B5964" w:rsidP="008F1ED1">
      <w:pPr>
        <w:rPr>
          <w:sz w:val="22"/>
        </w:rPr>
      </w:pPr>
    </w:p>
    <w:p w14:paraId="4AA0A0E8" w14:textId="77777777" w:rsidR="00B1499B" w:rsidRDefault="00B1499B" w:rsidP="008F1ED1">
      <w:pPr>
        <w:rPr>
          <w:sz w:val="22"/>
        </w:rPr>
      </w:pPr>
      <w:bookmarkStart w:id="2" w:name="_Hlk159828597"/>
    </w:p>
    <w:p w14:paraId="3816AFE8" w14:textId="237E982C" w:rsidR="00CF4537" w:rsidRPr="00CF4537" w:rsidRDefault="00CF4537" w:rsidP="008F1ED1">
      <w:pPr>
        <w:rPr>
          <w:b/>
          <w:bCs/>
          <w:szCs w:val="24"/>
        </w:rPr>
      </w:pPr>
      <w:r w:rsidRPr="00CF4537">
        <w:rPr>
          <w:b/>
          <w:bCs/>
          <w:szCs w:val="24"/>
        </w:rPr>
        <w:lastRenderedPageBreak/>
        <w:t xml:space="preserve">OCIO Across Government Change Enablement Risk Matrix </w:t>
      </w:r>
    </w:p>
    <w:p w14:paraId="39A270F2" w14:textId="0C2D11F6" w:rsidR="00450DE1" w:rsidRPr="00450DE1" w:rsidRDefault="008F1ED1" w:rsidP="008F1ED1">
      <w:pPr>
        <w:rPr>
          <w:sz w:val="22"/>
        </w:rPr>
      </w:pPr>
      <w:r w:rsidRPr="00450DE1">
        <w:rPr>
          <w:sz w:val="22"/>
        </w:rPr>
        <w:t xml:space="preserve">The following matrix will be used </w:t>
      </w:r>
      <w:r w:rsidR="003F3DD9" w:rsidRPr="00450DE1">
        <w:rPr>
          <w:sz w:val="22"/>
        </w:rPr>
        <w:t>by</w:t>
      </w:r>
      <w:r w:rsidRPr="00450DE1">
        <w:rPr>
          <w:sz w:val="22"/>
        </w:rPr>
        <w:t xml:space="preserve"> requesters to determine a risk category when raising a Request for Change (RFC).</w:t>
      </w:r>
    </w:p>
    <w:tbl>
      <w:tblPr>
        <w:tblStyle w:val="TableGrid"/>
        <w:tblW w:w="0" w:type="auto"/>
        <w:tblLook w:val="04A0" w:firstRow="1" w:lastRow="0" w:firstColumn="1" w:lastColumn="0" w:noHBand="0" w:noVBand="1"/>
      </w:tblPr>
      <w:tblGrid>
        <w:gridCol w:w="987"/>
        <w:gridCol w:w="1560"/>
        <w:gridCol w:w="2126"/>
        <w:gridCol w:w="2268"/>
        <w:gridCol w:w="2268"/>
      </w:tblGrid>
      <w:tr w:rsidR="009E3FCD" w14:paraId="3AC1FD69" w14:textId="77777777" w:rsidTr="00C21D4A">
        <w:tc>
          <w:tcPr>
            <w:tcW w:w="987" w:type="dxa"/>
            <w:vMerge w:val="restart"/>
            <w:shd w:val="clear" w:color="auto" w:fill="D9D9D9" w:themeFill="background1" w:themeFillShade="D9"/>
            <w:textDirection w:val="btLr"/>
          </w:tcPr>
          <w:p w14:paraId="168D62BB" w14:textId="24F12201" w:rsidR="009E3FCD" w:rsidRPr="001A1E5F" w:rsidRDefault="009E3FCD" w:rsidP="008F6CAD">
            <w:pPr>
              <w:spacing w:after="140"/>
              <w:ind w:left="113" w:right="113"/>
              <w:jc w:val="center"/>
              <w:rPr>
                <w:b/>
                <w:bCs/>
              </w:rPr>
            </w:pPr>
            <w:r w:rsidRPr="001A1E5F">
              <w:rPr>
                <w:b/>
                <w:bCs/>
              </w:rPr>
              <w:t>Change Impact</w:t>
            </w:r>
            <w:r w:rsidR="000E1212">
              <w:rPr>
                <w:b/>
                <w:bCs/>
              </w:rPr>
              <w:t xml:space="preserve"> (Consequence)</w:t>
            </w:r>
          </w:p>
        </w:tc>
        <w:tc>
          <w:tcPr>
            <w:tcW w:w="8222" w:type="dxa"/>
            <w:gridSpan w:val="4"/>
            <w:shd w:val="clear" w:color="auto" w:fill="FFFFFF" w:themeFill="background1"/>
          </w:tcPr>
          <w:p w14:paraId="491160F9" w14:textId="77777777" w:rsidR="009E3FCD" w:rsidRPr="001A1E5F" w:rsidRDefault="009E3FCD" w:rsidP="008F6CAD">
            <w:pPr>
              <w:jc w:val="center"/>
              <w:rPr>
                <w:b/>
                <w:bCs/>
              </w:rPr>
            </w:pPr>
            <w:bookmarkStart w:id="3" w:name="_Hlk155708610"/>
            <w:r w:rsidRPr="001A1E5F">
              <w:rPr>
                <w:rFonts w:cstheme="minorHAnsi"/>
                <w:b/>
                <w:bCs/>
              </w:rPr>
              <w:t xml:space="preserve">Change Impact/Risk Categorisation </w:t>
            </w:r>
            <w:bookmarkEnd w:id="3"/>
            <w:r w:rsidRPr="001A1E5F">
              <w:rPr>
                <w:rFonts w:cstheme="minorHAnsi"/>
                <w:b/>
                <w:bCs/>
              </w:rPr>
              <w:t>Matrix</w:t>
            </w:r>
          </w:p>
        </w:tc>
      </w:tr>
      <w:tr w:rsidR="009E3FCD" w14:paraId="13911A18" w14:textId="77777777" w:rsidTr="00C21D4A">
        <w:tc>
          <w:tcPr>
            <w:tcW w:w="987" w:type="dxa"/>
            <w:vMerge/>
          </w:tcPr>
          <w:p w14:paraId="3F236D87" w14:textId="77777777" w:rsidR="009E3FCD" w:rsidRDefault="009E3FCD" w:rsidP="008F6CAD"/>
        </w:tc>
        <w:tc>
          <w:tcPr>
            <w:tcW w:w="1560" w:type="dxa"/>
          </w:tcPr>
          <w:p w14:paraId="4D2D995A" w14:textId="77777777" w:rsidR="009E3FCD" w:rsidRDefault="009E3FCD" w:rsidP="008F6CAD"/>
        </w:tc>
        <w:tc>
          <w:tcPr>
            <w:tcW w:w="2126" w:type="dxa"/>
          </w:tcPr>
          <w:p w14:paraId="6960EC35" w14:textId="558B5FEE" w:rsidR="009E3FCD" w:rsidRPr="001A1E5F" w:rsidRDefault="000E1212" w:rsidP="008F6CAD">
            <w:pPr>
              <w:rPr>
                <w:b/>
                <w:bCs/>
                <w:i/>
                <w:iCs/>
              </w:rPr>
            </w:pPr>
            <w:r>
              <w:rPr>
                <w:b/>
                <w:bCs/>
                <w:i/>
                <w:iCs/>
              </w:rPr>
              <w:t>Rare/Unlikely</w:t>
            </w:r>
            <w:r w:rsidR="007333D3">
              <w:rPr>
                <w:b/>
                <w:bCs/>
                <w:i/>
                <w:iCs/>
              </w:rPr>
              <w:t xml:space="preserve"> </w:t>
            </w:r>
          </w:p>
          <w:p w14:paraId="46529747" w14:textId="77777777" w:rsidR="009E3FCD" w:rsidRPr="001A1E5F" w:rsidRDefault="009E3FCD" w:rsidP="008F6CAD">
            <w:pPr>
              <w:rPr>
                <w:b/>
                <w:bCs/>
                <w:i/>
                <w:iCs/>
              </w:rPr>
            </w:pPr>
            <w:r w:rsidRPr="001A1E5F">
              <w:rPr>
                <w:b/>
                <w:bCs/>
                <w:i/>
                <w:iCs/>
              </w:rPr>
              <w:t>Probability</w:t>
            </w:r>
          </w:p>
        </w:tc>
        <w:tc>
          <w:tcPr>
            <w:tcW w:w="2268" w:type="dxa"/>
          </w:tcPr>
          <w:p w14:paraId="69825974" w14:textId="10ED4CF6" w:rsidR="009E3FCD" w:rsidRPr="001A1E5F" w:rsidRDefault="000E1212" w:rsidP="008F6CAD">
            <w:pPr>
              <w:rPr>
                <w:b/>
                <w:bCs/>
                <w:i/>
                <w:iCs/>
              </w:rPr>
            </w:pPr>
            <w:r>
              <w:rPr>
                <w:b/>
                <w:bCs/>
                <w:i/>
                <w:iCs/>
              </w:rPr>
              <w:t>Possible</w:t>
            </w:r>
            <w:r w:rsidR="007333D3">
              <w:rPr>
                <w:b/>
                <w:bCs/>
                <w:i/>
                <w:iCs/>
              </w:rPr>
              <w:t xml:space="preserve"> </w:t>
            </w:r>
          </w:p>
          <w:p w14:paraId="48AEAF1A" w14:textId="77777777" w:rsidR="009E3FCD" w:rsidRPr="001A1E5F" w:rsidRDefault="009E3FCD" w:rsidP="008F6CAD">
            <w:pPr>
              <w:rPr>
                <w:b/>
                <w:bCs/>
                <w:i/>
                <w:iCs/>
              </w:rPr>
            </w:pPr>
            <w:r w:rsidRPr="001A1E5F">
              <w:rPr>
                <w:b/>
                <w:bCs/>
                <w:i/>
                <w:iCs/>
              </w:rPr>
              <w:t xml:space="preserve">Probability </w:t>
            </w:r>
          </w:p>
        </w:tc>
        <w:tc>
          <w:tcPr>
            <w:tcW w:w="2268" w:type="dxa"/>
          </w:tcPr>
          <w:p w14:paraId="70804ADD" w14:textId="6C7BE338" w:rsidR="009E3FCD" w:rsidRPr="001A1E5F" w:rsidRDefault="000E1212" w:rsidP="008F6CAD">
            <w:pPr>
              <w:rPr>
                <w:b/>
                <w:bCs/>
                <w:i/>
                <w:iCs/>
              </w:rPr>
            </w:pPr>
            <w:r>
              <w:rPr>
                <w:b/>
                <w:bCs/>
                <w:i/>
                <w:iCs/>
              </w:rPr>
              <w:t xml:space="preserve">Likely/Almost Certain </w:t>
            </w:r>
            <w:r w:rsidR="007333D3">
              <w:rPr>
                <w:b/>
                <w:bCs/>
                <w:i/>
                <w:iCs/>
              </w:rPr>
              <w:t xml:space="preserve"> </w:t>
            </w:r>
          </w:p>
          <w:p w14:paraId="04C4F900" w14:textId="77777777" w:rsidR="009E3FCD" w:rsidRPr="001A1E5F" w:rsidRDefault="009E3FCD" w:rsidP="008F6CAD">
            <w:pPr>
              <w:rPr>
                <w:b/>
                <w:bCs/>
                <w:i/>
                <w:iCs/>
              </w:rPr>
            </w:pPr>
            <w:r w:rsidRPr="001A1E5F">
              <w:rPr>
                <w:b/>
                <w:bCs/>
                <w:i/>
                <w:iCs/>
              </w:rPr>
              <w:t>Probability</w:t>
            </w:r>
          </w:p>
        </w:tc>
      </w:tr>
      <w:tr w:rsidR="00C21D4A" w14:paraId="3B94742E" w14:textId="77777777" w:rsidTr="00C21D4A">
        <w:tc>
          <w:tcPr>
            <w:tcW w:w="987" w:type="dxa"/>
            <w:vMerge/>
          </w:tcPr>
          <w:p w14:paraId="40A2BAD3" w14:textId="77777777" w:rsidR="009E3FCD" w:rsidRDefault="009E3FCD" w:rsidP="008F6CAD"/>
        </w:tc>
        <w:tc>
          <w:tcPr>
            <w:tcW w:w="1560" w:type="dxa"/>
          </w:tcPr>
          <w:p w14:paraId="6E0633A0" w14:textId="4A467151" w:rsidR="000E1212" w:rsidRDefault="000E1212" w:rsidP="008F6CAD">
            <w:pPr>
              <w:rPr>
                <w:b/>
                <w:bCs/>
                <w:i/>
                <w:iCs/>
              </w:rPr>
            </w:pPr>
            <w:r>
              <w:rPr>
                <w:b/>
                <w:bCs/>
                <w:i/>
                <w:iCs/>
              </w:rPr>
              <w:t>Major</w:t>
            </w:r>
          </w:p>
          <w:p w14:paraId="3AF42F0D" w14:textId="545B0300" w:rsidR="009E3FCD" w:rsidRPr="001A1E5F" w:rsidRDefault="009E3FCD" w:rsidP="008F6CAD">
            <w:pPr>
              <w:rPr>
                <w:b/>
                <w:bCs/>
                <w:i/>
                <w:iCs/>
              </w:rPr>
            </w:pPr>
            <w:r w:rsidRPr="001A1E5F">
              <w:rPr>
                <w:b/>
                <w:bCs/>
                <w:i/>
                <w:iCs/>
              </w:rPr>
              <w:t>Change Impact</w:t>
            </w:r>
            <w:r w:rsidR="007333D3">
              <w:rPr>
                <w:b/>
                <w:bCs/>
                <w:i/>
                <w:iCs/>
              </w:rPr>
              <w:t xml:space="preserve"> </w:t>
            </w:r>
          </w:p>
        </w:tc>
        <w:tc>
          <w:tcPr>
            <w:tcW w:w="2126" w:type="dxa"/>
            <w:shd w:val="clear" w:color="auto" w:fill="FFE599" w:themeFill="accent4" w:themeFillTint="66"/>
          </w:tcPr>
          <w:p w14:paraId="44BDE974" w14:textId="603C1199" w:rsidR="009E3FCD" w:rsidRDefault="009E3FCD" w:rsidP="008F6CAD">
            <w:r>
              <w:t xml:space="preserve">Risk Category </w:t>
            </w:r>
            <w:r w:rsidR="000E1212">
              <w:t xml:space="preserve">2 </w:t>
            </w:r>
            <w:r w:rsidRPr="003F3DD9">
              <w:rPr>
                <w:b/>
                <w:bCs/>
              </w:rPr>
              <w:t>(R</w:t>
            </w:r>
            <w:r w:rsidR="000E1212">
              <w:rPr>
                <w:b/>
                <w:bCs/>
              </w:rPr>
              <w:t>2</w:t>
            </w:r>
            <w:r w:rsidRPr="003F3DD9">
              <w:rPr>
                <w:b/>
                <w:bCs/>
              </w:rPr>
              <w:t>)</w:t>
            </w:r>
          </w:p>
        </w:tc>
        <w:tc>
          <w:tcPr>
            <w:tcW w:w="2268" w:type="dxa"/>
            <w:shd w:val="clear" w:color="auto" w:fill="FF0000"/>
          </w:tcPr>
          <w:p w14:paraId="44B1D7EA" w14:textId="20FBD028" w:rsidR="009E3FCD" w:rsidRDefault="009E3FCD" w:rsidP="008F6CAD">
            <w:r>
              <w:t xml:space="preserve">Risk Category </w:t>
            </w:r>
            <w:r w:rsidR="000E1212">
              <w:t xml:space="preserve">1 </w:t>
            </w:r>
            <w:r w:rsidRPr="003F3DD9">
              <w:rPr>
                <w:b/>
                <w:bCs/>
              </w:rPr>
              <w:t>(R</w:t>
            </w:r>
            <w:r w:rsidR="000E1212">
              <w:rPr>
                <w:b/>
                <w:bCs/>
              </w:rPr>
              <w:t>1</w:t>
            </w:r>
            <w:r w:rsidRPr="003F3DD9">
              <w:rPr>
                <w:b/>
                <w:bCs/>
              </w:rPr>
              <w:t>)</w:t>
            </w:r>
          </w:p>
        </w:tc>
        <w:tc>
          <w:tcPr>
            <w:tcW w:w="2268" w:type="dxa"/>
            <w:shd w:val="clear" w:color="auto" w:fill="FF0000"/>
          </w:tcPr>
          <w:p w14:paraId="75B4FE80" w14:textId="1D10BE30" w:rsidR="009E3FCD" w:rsidRDefault="009E3FCD" w:rsidP="008F6CAD">
            <w:r>
              <w:t xml:space="preserve">Risk Category </w:t>
            </w:r>
            <w:r w:rsidR="000E1212">
              <w:t>1</w:t>
            </w:r>
            <w:r>
              <w:t xml:space="preserve"> </w:t>
            </w:r>
            <w:r w:rsidRPr="003F3DD9">
              <w:rPr>
                <w:b/>
                <w:bCs/>
              </w:rPr>
              <w:t>(R</w:t>
            </w:r>
            <w:r w:rsidR="000E1212">
              <w:rPr>
                <w:b/>
                <w:bCs/>
              </w:rPr>
              <w:t>1</w:t>
            </w:r>
            <w:r w:rsidRPr="003F3DD9">
              <w:rPr>
                <w:b/>
                <w:bCs/>
              </w:rPr>
              <w:t>)</w:t>
            </w:r>
          </w:p>
        </w:tc>
      </w:tr>
      <w:tr w:rsidR="00C21D4A" w14:paraId="2DB391B6" w14:textId="77777777" w:rsidTr="00C21D4A">
        <w:tc>
          <w:tcPr>
            <w:tcW w:w="987" w:type="dxa"/>
            <w:vMerge/>
          </w:tcPr>
          <w:p w14:paraId="4939CFF8" w14:textId="77777777" w:rsidR="009E3FCD" w:rsidRDefault="009E3FCD" w:rsidP="008F6CAD"/>
        </w:tc>
        <w:tc>
          <w:tcPr>
            <w:tcW w:w="1560" w:type="dxa"/>
          </w:tcPr>
          <w:p w14:paraId="49EC2CF8" w14:textId="77777777" w:rsidR="009E3FCD" w:rsidRPr="001A1E5F" w:rsidRDefault="009E3FCD" w:rsidP="008F6CAD">
            <w:pPr>
              <w:rPr>
                <w:b/>
                <w:bCs/>
                <w:i/>
                <w:iCs/>
              </w:rPr>
            </w:pPr>
            <w:r w:rsidRPr="001A1E5F">
              <w:rPr>
                <w:b/>
                <w:bCs/>
                <w:i/>
                <w:iCs/>
              </w:rPr>
              <w:t>Moderate</w:t>
            </w:r>
          </w:p>
          <w:p w14:paraId="0485F1B3" w14:textId="63FF53E9" w:rsidR="009E3FCD" w:rsidRPr="001A1E5F" w:rsidRDefault="009E3FCD" w:rsidP="008F6CAD">
            <w:pPr>
              <w:rPr>
                <w:b/>
                <w:bCs/>
                <w:i/>
                <w:iCs/>
              </w:rPr>
            </w:pPr>
            <w:r w:rsidRPr="001A1E5F">
              <w:rPr>
                <w:b/>
                <w:bCs/>
                <w:i/>
                <w:iCs/>
              </w:rPr>
              <w:t>Change Impact</w:t>
            </w:r>
            <w:r w:rsidR="007333D3">
              <w:rPr>
                <w:b/>
                <w:bCs/>
                <w:i/>
                <w:iCs/>
              </w:rPr>
              <w:t xml:space="preserve"> </w:t>
            </w:r>
          </w:p>
        </w:tc>
        <w:tc>
          <w:tcPr>
            <w:tcW w:w="2126" w:type="dxa"/>
            <w:shd w:val="clear" w:color="auto" w:fill="FFE599" w:themeFill="accent4" w:themeFillTint="66"/>
          </w:tcPr>
          <w:p w14:paraId="21961E12" w14:textId="5DFD9DAA" w:rsidR="009E3FCD" w:rsidRDefault="009E3FCD" w:rsidP="008F6CAD">
            <w:r>
              <w:t xml:space="preserve">Risk Category </w:t>
            </w:r>
            <w:r w:rsidR="000E1212">
              <w:t>2</w:t>
            </w:r>
            <w:r>
              <w:t xml:space="preserve"> </w:t>
            </w:r>
            <w:r w:rsidRPr="003F3DD9">
              <w:rPr>
                <w:b/>
                <w:bCs/>
              </w:rPr>
              <w:t>(R</w:t>
            </w:r>
            <w:r w:rsidR="000E1212">
              <w:rPr>
                <w:b/>
                <w:bCs/>
              </w:rPr>
              <w:t>2</w:t>
            </w:r>
            <w:r w:rsidRPr="003F3DD9">
              <w:rPr>
                <w:b/>
                <w:bCs/>
              </w:rPr>
              <w:t>)</w:t>
            </w:r>
          </w:p>
        </w:tc>
        <w:tc>
          <w:tcPr>
            <w:tcW w:w="2268" w:type="dxa"/>
            <w:shd w:val="clear" w:color="auto" w:fill="FFE599" w:themeFill="accent4" w:themeFillTint="66"/>
          </w:tcPr>
          <w:p w14:paraId="170C5B4E" w14:textId="77777777" w:rsidR="009E3FCD" w:rsidRDefault="009E3FCD" w:rsidP="008F6CAD">
            <w:r>
              <w:t xml:space="preserve">Risk Category 2 </w:t>
            </w:r>
            <w:r w:rsidRPr="003F3DD9">
              <w:rPr>
                <w:b/>
                <w:bCs/>
              </w:rPr>
              <w:t>(R2)</w:t>
            </w:r>
          </w:p>
        </w:tc>
        <w:tc>
          <w:tcPr>
            <w:tcW w:w="2268" w:type="dxa"/>
            <w:shd w:val="clear" w:color="auto" w:fill="FF0000"/>
          </w:tcPr>
          <w:p w14:paraId="50176CBE" w14:textId="55B86429" w:rsidR="009E3FCD" w:rsidRDefault="009E3FCD" w:rsidP="008F6CAD">
            <w:r>
              <w:t xml:space="preserve">Risk Category </w:t>
            </w:r>
            <w:r w:rsidR="000E1212">
              <w:t>1</w:t>
            </w:r>
            <w:r>
              <w:t xml:space="preserve"> </w:t>
            </w:r>
            <w:r w:rsidRPr="003F3DD9">
              <w:rPr>
                <w:b/>
                <w:bCs/>
              </w:rPr>
              <w:t>(R</w:t>
            </w:r>
            <w:r w:rsidR="000E1212">
              <w:rPr>
                <w:b/>
                <w:bCs/>
              </w:rPr>
              <w:t>1</w:t>
            </w:r>
            <w:r w:rsidRPr="003F3DD9">
              <w:rPr>
                <w:b/>
                <w:bCs/>
              </w:rPr>
              <w:t>)</w:t>
            </w:r>
          </w:p>
        </w:tc>
      </w:tr>
      <w:tr w:rsidR="00C21D4A" w14:paraId="7A94C3AF" w14:textId="77777777" w:rsidTr="00C21D4A">
        <w:tc>
          <w:tcPr>
            <w:tcW w:w="987" w:type="dxa"/>
            <w:vMerge/>
          </w:tcPr>
          <w:p w14:paraId="5CE9C10B" w14:textId="77777777" w:rsidR="009E3FCD" w:rsidRDefault="009E3FCD" w:rsidP="008F6CAD"/>
        </w:tc>
        <w:tc>
          <w:tcPr>
            <w:tcW w:w="1560" w:type="dxa"/>
          </w:tcPr>
          <w:p w14:paraId="0E9F993E" w14:textId="667A656F" w:rsidR="009E3FCD" w:rsidRPr="001A1E5F" w:rsidRDefault="000E1212" w:rsidP="008F6CAD">
            <w:pPr>
              <w:rPr>
                <w:b/>
                <w:bCs/>
                <w:i/>
                <w:iCs/>
              </w:rPr>
            </w:pPr>
            <w:r>
              <w:rPr>
                <w:b/>
                <w:bCs/>
                <w:i/>
                <w:iCs/>
              </w:rPr>
              <w:t>Minor</w:t>
            </w:r>
          </w:p>
          <w:p w14:paraId="1BC695A0" w14:textId="055B305F" w:rsidR="009E3FCD" w:rsidRPr="001A1E5F" w:rsidRDefault="009E3FCD" w:rsidP="008F6CAD">
            <w:pPr>
              <w:rPr>
                <w:b/>
                <w:bCs/>
                <w:i/>
                <w:iCs/>
              </w:rPr>
            </w:pPr>
            <w:r w:rsidRPr="001A1E5F">
              <w:rPr>
                <w:b/>
                <w:bCs/>
                <w:i/>
                <w:iCs/>
              </w:rPr>
              <w:t>Change Impact</w:t>
            </w:r>
            <w:r w:rsidR="007333D3">
              <w:rPr>
                <w:b/>
                <w:bCs/>
                <w:i/>
                <w:iCs/>
              </w:rPr>
              <w:t xml:space="preserve"> </w:t>
            </w:r>
          </w:p>
        </w:tc>
        <w:tc>
          <w:tcPr>
            <w:tcW w:w="2126" w:type="dxa"/>
            <w:shd w:val="clear" w:color="auto" w:fill="C5E0B3" w:themeFill="accent6" w:themeFillTint="66"/>
          </w:tcPr>
          <w:p w14:paraId="2C66D426" w14:textId="5448ACCE" w:rsidR="009E3FCD" w:rsidRDefault="009E3FCD" w:rsidP="008F6CAD">
            <w:r>
              <w:t xml:space="preserve">Risk Category </w:t>
            </w:r>
            <w:r w:rsidR="000E1212">
              <w:t xml:space="preserve">3 </w:t>
            </w:r>
            <w:r w:rsidRPr="003F3DD9">
              <w:rPr>
                <w:b/>
                <w:bCs/>
              </w:rPr>
              <w:t>(R</w:t>
            </w:r>
            <w:r w:rsidR="000E1212">
              <w:rPr>
                <w:b/>
                <w:bCs/>
              </w:rPr>
              <w:t>3</w:t>
            </w:r>
            <w:r w:rsidRPr="003F3DD9">
              <w:rPr>
                <w:b/>
                <w:bCs/>
              </w:rPr>
              <w:t>)</w:t>
            </w:r>
          </w:p>
        </w:tc>
        <w:tc>
          <w:tcPr>
            <w:tcW w:w="2268" w:type="dxa"/>
            <w:shd w:val="clear" w:color="auto" w:fill="FFE599" w:themeFill="accent4" w:themeFillTint="66"/>
          </w:tcPr>
          <w:p w14:paraId="7FE5720B" w14:textId="39C2FEC7" w:rsidR="009E3FCD" w:rsidRDefault="009E3FCD" w:rsidP="008F6CAD">
            <w:r>
              <w:t xml:space="preserve">Risk Category </w:t>
            </w:r>
            <w:r w:rsidR="000E1212">
              <w:t>2</w:t>
            </w:r>
            <w:r>
              <w:t xml:space="preserve"> </w:t>
            </w:r>
            <w:r w:rsidRPr="003F3DD9">
              <w:rPr>
                <w:b/>
                <w:bCs/>
              </w:rPr>
              <w:t>(R</w:t>
            </w:r>
            <w:r w:rsidR="000E1212">
              <w:rPr>
                <w:b/>
                <w:bCs/>
              </w:rPr>
              <w:t>2</w:t>
            </w:r>
            <w:r w:rsidRPr="003F3DD9">
              <w:rPr>
                <w:b/>
                <w:bCs/>
              </w:rPr>
              <w:t>)</w:t>
            </w:r>
          </w:p>
        </w:tc>
        <w:tc>
          <w:tcPr>
            <w:tcW w:w="2268" w:type="dxa"/>
            <w:shd w:val="clear" w:color="auto" w:fill="FFE599" w:themeFill="accent4" w:themeFillTint="66"/>
          </w:tcPr>
          <w:p w14:paraId="205511B3" w14:textId="5193E2FB" w:rsidR="009E3FCD" w:rsidRDefault="009E3FCD" w:rsidP="008F6CAD">
            <w:r>
              <w:t xml:space="preserve">Risk Category </w:t>
            </w:r>
            <w:r w:rsidR="000E1212">
              <w:t>2</w:t>
            </w:r>
            <w:r>
              <w:t xml:space="preserve"> </w:t>
            </w:r>
            <w:r w:rsidRPr="003F3DD9">
              <w:rPr>
                <w:b/>
                <w:bCs/>
              </w:rPr>
              <w:t>(R</w:t>
            </w:r>
            <w:r w:rsidR="000E1212">
              <w:rPr>
                <w:b/>
                <w:bCs/>
              </w:rPr>
              <w:t>2</w:t>
            </w:r>
            <w:r w:rsidRPr="003F3DD9">
              <w:rPr>
                <w:b/>
                <w:bCs/>
              </w:rPr>
              <w:t>)</w:t>
            </w:r>
          </w:p>
        </w:tc>
      </w:tr>
      <w:tr w:rsidR="009E3FCD" w14:paraId="5AC412B1" w14:textId="77777777" w:rsidTr="00C21D4A">
        <w:tc>
          <w:tcPr>
            <w:tcW w:w="9209" w:type="dxa"/>
            <w:gridSpan w:val="5"/>
            <w:shd w:val="clear" w:color="auto" w:fill="D9D9D9" w:themeFill="background1" w:themeFillShade="D9"/>
          </w:tcPr>
          <w:p w14:paraId="3824119A" w14:textId="21F44F65" w:rsidR="009E3FCD" w:rsidRPr="001A1E5F" w:rsidRDefault="009E3FCD" w:rsidP="008F6CAD">
            <w:pPr>
              <w:jc w:val="center"/>
              <w:rPr>
                <w:b/>
                <w:bCs/>
              </w:rPr>
            </w:pPr>
            <w:r w:rsidRPr="001A1E5F">
              <w:rPr>
                <w:b/>
                <w:bCs/>
              </w:rPr>
              <w:t>Probability</w:t>
            </w:r>
            <w:r w:rsidR="000E1212">
              <w:rPr>
                <w:b/>
                <w:bCs/>
              </w:rPr>
              <w:t xml:space="preserve"> (Likelihood)</w:t>
            </w:r>
          </w:p>
        </w:tc>
      </w:tr>
    </w:tbl>
    <w:p w14:paraId="564FE6C5" w14:textId="5503B910" w:rsidR="00CF4537" w:rsidRPr="008D2DB8" w:rsidRDefault="00CF4537" w:rsidP="00CF4537">
      <w:pPr>
        <w:pStyle w:val="Bullets"/>
        <w:rPr>
          <w:sz w:val="20"/>
          <w:szCs w:val="20"/>
        </w:rPr>
      </w:pPr>
      <w:r w:rsidRPr="008D2DB8">
        <w:rPr>
          <w:sz w:val="20"/>
          <w:szCs w:val="20"/>
        </w:rPr>
        <w:t>Note</w:t>
      </w:r>
      <w:r>
        <w:rPr>
          <w:sz w:val="20"/>
          <w:szCs w:val="20"/>
        </w:rPr>
        <w:t xml:space="preserve">: </w:t>
      </w:r>
      <w:r w:rsidRPr="008D2DB8">
        <w:rPr>
          <w:sz w:val="20"/>
          <w:szCs w:val="20"/>
        </w:rPr>
        <w:t>Informational Only</w:t>
      </w:r>
      <w:r>
        <w:rPr>
          <w:sz w:val="20"/>
          <w:szCs w:val="20"/>
        </w:rPr>
        <w:t xml:space="preserve"> changes are changes </w:t>
      </w:r>
      <w:r w:rsidR="00E235E9">
        <w:rPr>
          <w:sz w:val="20"/>
          <w:szCs w:val="20"/>
        </w:rPr>
        <w:t xml:space="preserve">that are </w:t>
      </w:r>
      <w:r>
        <w:rPr>
          <w:sz w:val="20"/>
          <w:szCs w:val="20"/>
        </w:rPr>
        <w:t>considered to not have impact and consequence</w:t>
      </w:r>
      <w:r w:rsidRPr="008D2DB8">
        <w:rPr>
          <w:sz w:val="20"/>
          <w:szCs w:val="20"/>
        </w:rPr>
        <w:t xml:space="preserve"> </w:t>
      </w:r>
      <w:r>
        <w:rPr>
          <w:sz w:val="20"/>
          <w:szCs w:val="20"/>
        </w:rPr>
        <w:t xml:space="preserve">to the business and are </w:t>
      </w:r>
      <w:r w:rsidR="00E235E9">
        <w:rPr>
          <w:sz w:val="20"/>
          <w:szCs w:val="20"/>
        </w:rPr>
        <w:t xml:space="preserve">therefore </w:t>
      </w:r>
      <w:r w:rsidRPr="008D2DB8">
        <w:rPr>
          <w:sz w:val="20"/>
          <w:szCs w:val="20"/>
        </w:rPr>
        <w:t>c</w:t>
      </w:r>
      <w:r w:rsidR="00E235E9">
        <w:rPr>
          <w:sz w:val="20"/>
          <w:szCs w:val="20"/>
        </w:rPr>
        <w:t>ategorised as</w:t>
      </w:r>
      <w:r w:rsidRPr="008D2DB8">
        <w:rPr>
          <w:sz w:val="20"/>
          <w:szCs w:val="20"/>
        </w:rPr>
        <w:t xml:space="preserve"> Risk Category 4.</w:t>
      </w:r>
    </w:p>
    <w:p w14:paraId="099CDAA6" w14:textId="77777777" w:rsidR="00CF4537" w:rsidRDefault="009E3FCD" w:rsidP="009E3FCD">
      <w:pPr>
        <w:rPr>
          <w:b/>
          <w:bCs/>
          <w:sz w:val="22"/>
        </w:rPr>
      </w:pPr>
      <w:r w:rsidRPr="00CF4537">
        <w:rPr>
          <w:b/>
          <w:bCs/>
          <w:sz w:val="22"/>
        </w:rPr>
        <w:t xml:space="preserve">Change Impact and Probability </w:t>
      </w:r>
      <w:r w:rsidR="00B03E94" w:rsidRPr="00CF4537">
        <w:rPr>
          <w:b/>
          <w:bCs/>
          <w:sz w:val="22"/>
        </w:rPr>
        <w:t xml:space="preserve">Criteria </w:t>
      </w:r>
      <w:r w:rsidRPr="00CF4537">
        <w:rPr>
          <w:b/>
          <w:bCs/>
          <w:sz w:val="22"/>
        </w:rPr>
        <w:t xml:space="preserve"> </w:t>
      </w:r>
    </w:p>
    <w:p w14:paraId="01A6196B" w14:textId="3175A738" w:rsidR="00FD3E1C" w:rsidRPr="00B1499B" w:rsidRDefault="00FD3E1C" w:rsidP="009E3FCD">
      <w:pPr>
        <w:rPr>
          <w:b/>
          <w:bCs/>
          <w:sz w:val="22"/>
        </w:rPr>
      </w:pPr>
      <w:r w:rsidRPr="00B1499B">
        <w:rPr>
          <w:color w:val="000000" w:themeColor="text1"/>
          <w:sz w:val="22"/>
        </w:rPr>
        <w:t xml:space="preserve">Impact and probability selected </w:t>
      </w:r>
      <w:r w:rsidR="00757414" w:rsidRPr="00B1499B">
        <w:rPr>
          <w:color w:val="000000" w:themeColor="text1"/>
          <w:sz w:val="22"/>
        </w:rPr>
        <w:t xml:space="preserve">based on the highest category where you have answered yes to </w:t>
      </w:r>
      <w:r w:rsidR="00960AD1" w:rsidRPr="00B1499B">
        <w:rPr>
          <w:color w:val="000000" w:themeColor="text1"/>
          <w:sz w:val="22"/>
        </w:rPr>
        <w:t>one</w:t>
      </w:r>
      <w:r w:rsidR="00757414" w:rsidRPr="00B1499B">
        <w:rPr>
          <w:color w:val="000000" w:themeColor="text1"/>
          <w:sz w:val="22"/>
        </w:rPr>
        <w:t xml:space="preserve"> or more criteria.</w:t>
      </w:r>
    </w:p>
    <w:tbl>
      <w:tblPr>
        <w:tblStyle w:val="TableGrid"/>
        <w:tblW w:w="10060" w:type="dxa"/>
        <w:tblLook w:val="04A0" w:firstRow="1" w:lastRow="0" w:firstColumn="1" w:lastColumn="0" w:noHBand="0" w:noVBand="1"/>
      </w:tblPr>
      <w:tblGrid>
        <w:gridCol w:w="1353"/>
        <w:gridCol w:w="2895"/>
        <w:gridCol w:w="2977"/>
        <w:gridCol w:w="2835"/>
      </w:tblGrid>
      <w:tr w:rsidR="005924F2" w14:paraId="4718815B" w14:textId="454ED4C8" w:rsidTr="00CF4537">
        <w:tc>
          <w:tcPr>
            <w:tcW w:w="1353" w:type="dxa"/>
          </w:tcPr>
          <w:p w14:paraId="236A5405" w14:textId="77777777" w:rsidR="005924F2" w:rsidRDefault="005924F2" w:rsidP="008F6CAD">
            <w:bookmarkStart w:id="4" w:name="_Hlk156894134"/>
          </w:p>
        </w:tc>
        <w:tc>
          <w:tcPr>
            <w:tcW w:w="2895" w:type="dxa"/>
            <w:shd w:val="clear" w:color="auto" w:fill="D9D9D9" w:themeFill="background1" w:themeFillShade="D9"/>
          </w:tcPr>
          <w:p w14:paraId="41261843" w14:textId="030249BF" w:rsidR="005924F2" w:rsidRPr="001A1E5F" w:rsidRDefault="005924F2" w:rsidP="008F6CAD">
            <w:pPr>
              <w:rPr>
                <w:b/>
                <w:bCs/>
              </w:rPr>
            </w:pPr>
            <w:r>
              <w:rPr>
                <w:b/>
                <w:bCs/>
              </w:rPr>
              <w:t xml:space="preserve">Minor </w:t>
            </w:r>
          </w:p>
        </w:tc>
        <w:tc>
          <w:tcPr>
            <w:tcW w:w="2977" w:type="dxa"/>
            <w:shd w:val="clear" w:color="auto" w:fill="D9D9D9" w:themeFill="background1" w:themeFillShade="D9"/>
          </w:tcPr>
          <w:p w14:paraId="6D7D9103" w14:textId="2FB281D8" w:rsidR="005924F2" w:rsidRPr="001A1E5F" w:rsidRDefault="005924F2" w:rsidP="008F6CAD">
            <w:pPr>
              <w:rPr>
                <w:b/>
                <w:bCs/>
              </w:rPr>
            </w:pPr>
            <w:r w:rsidRPr="001A1E5F">
              <w:rPr>
                <w:b/>
                <w:bCs/>
              </w:rPr>
              <w:t>M</w:t>
            </w:r>
            <w:r>
              <w:rPr>
                <w:b/>
                <w:bCs/>
              </w:rPr>
              <w:t xml:space="preserve">oderate </w:t>
            </w:r>
          </w:p>
        </w:tc>
        <w:tc>
          <w:tcPr>
            <w:tcW w:w="2835" w:type="dxa"/>
            <w:shd w:val="clear" w:color="auto" w:fill="D9D9D9" w:themeFill="background1" w:themeFillShade="D9"/>
          </w:tcPr>
          <w:p w14:paraId="053115A8" w14:textId="1CC4190C" w:rsidR="005924F2" w:rsidRPr="001A1E5F" w:rsidRDefault="005924F2" w:rsidP="008F6CAD">
            <w:pPr>
              <w:rPr>
                <w:b/>
                <w:bCs/>
              </w:rPr>
            </w:pPr>
            <w:r>
              <w:rPr>
                <w:b/>
                <w:bCs/>
              </w:rPr>
              <w:t xml:space="preserve">Major </w:t>
            </w:r>
          </w:p>
        </w:tc>
      </w:tr>
      <w:tr w:rsidR="005924F2" w14:paraId="41148EE4" w14:textId="20AE0BFB" w:rsidTr="00CF4537">
        <w:tc>
          <w:tcPr>
            <w:tcW w:w="1353" w:type="dxa"/>
            <w:shd w:val="clear" w:color="auto" w:fill="D9D9D9" w:themeFill="background1" w:themeFillShade="D9"/>
          </w:tcPr>
          <w:p w14:paraId="12276A29" w14:textId="77777777" w:rsidR="005924F2" w:rsidRPr="001A1E5F" w:rsidRDefault="005924F2" w:rsidP="008F6CAD">
            <w:pPr>
              <w:rPr>
                <w:b/>
                <w:bCs/>
              </w:rPr>
            </w:pPr>
            <w:r w:rsidRPr="001A1E5F">
              <w:rPr>
                <w:b/>
                <w:bCs/>
              </w:rPr>
              <w:t>Change Impact</w:t>
            </w:r>
          </w:p>
        </w:tc>
        <w:tc>
          <w:tcPr>
            <w:tcW w:w="2895" w:type="dxa"/>
          </w:tcPr>
          <w:p w14:paraId="0D20622B" w14:textId="0A17E156" w:rsidR="005924F2" w:rsidRPr="005924F2" w:rsidRDefault="005924F2" w:rsidP="005924F2">
            <w:pPr>
              <w:pStyle w:val="Bullets"/>
              <w:rPr>
                <w:rFonts w:eastAsiaTheme="minorEastAsia"/>
              </w:rPr>
            </w:pPr>
            <w:r w:rsidRPr="005924F2">
              <w:rPr>
                <w:rFonts w:eastAsiaTheme="minorEastAsia"/>
              </w:rPr>
              <w:t>Change is minor with localised business impact if implementation fail.</w:t>
            </w:r>
          </w:p>
          <w:p w14:paraId="2E62B2BC" w14:textId="275281C8" w:rsidR="005924F2" w:rsidRPr="005924F2" w:rsidRDefault="005924F2" w:rsidP="005924F2">
            <w:pPr>
              <w:pStyle w:val="Bullets"/>
              <w:rPr>
                <w:rFonts w:eastAsiaTheme="minorEastAsia"/>
              </w:rPr>
            </w:pPr>
            <w:r w:rsidRPr="005924F2">
              <w:rPr>
                <w:rFonts w:eastAsiaTheme="minorEastAsia"/>
              </w:rPr>
              <w:t>Change has simple implementation.</w:t>
            </w:r>
          </w:p>
          <w:p w14:paraId="1B6FA918" w14:textId="550D1B67" w:rsidR="005924F2" w:rsidRPr="005924F2" w:rsidRDefault="005924F2" w:rsidP="005924F2">
            <w:pPr>
              <w:pStyle w:val="Bullets"/>
              <w:rPr>
                <w:rFonts w:eastAsiaTheme="minorEastAsia"/>
              </w:rPr>
            </w:pPr>
            <w:r w:rsidRPr="005924F2">
              <w:rPr>
                <w:rFonts w:eastAsiaTheme="minorEastAsia"/>
              </w:rPr>
              <w:t>Low to moderate effort to back out.</w:t>
            </w:r>
          </w:p>
          <w:p w14:paraId="25B6CC8C" w14:textId="77777777" w:rsidR="005924F2" w:rsidRDefault="005924F2" w:rsidP="008F6CAD"/>
          <w:p w14:paraId="70D1CDA1" w14:textId="77777777" w:rsidR="005924F2" w:rsidRDefault="005924F2" w:rsidP="008F6CAD"/>
        </w:tc>
        <w:tc>
          <w:tcPr>
            <w:tcW w:w="2977" w:type="dxa"/>
          </w:tcPr>
          <w:p w14:paraId="768DF17C" w14:textId="2B2C1587" w:rsidR="005924F2" w:rsidRPr="005924F2" w:rsidRDefault="005924F2" w:rsidP="005924F2">
            <w:pPr>
              <w:pStyle w:val="Bullets"/>
              <w:rPr>
                <w:rFonts w:eastAsiaTheme="minorEastAsia"/>
              </w:rPr>
            </w:pPr>
            <w:r w:rsidRPr="005924F2">
              <w:rPr>
                <w:rFonts w:eastAsiaTheme="minorEastAsia"/>
              </w:rPr>
              <w:t xml:space="preserve">Significant business impact if implementation fails. </w:t>
            </w:r>
          </w:p>
          <w:p w14:paraId="3B1C8AEA" w14:textId="77777777" w:rsidR="005924F2" w:rsidRPr="005924F2" w:rsidRDefault="005924F2" w:rsidP="005924F2">
            <w:pPr>
              <w:pStyle w:val="Bullets"/>
              <w:rPr>
                <w:rFonts w:eastAsiaTheme="minorEastAsia"/>
              </w:rPr>
            </w:pPr>
            <w:r w:rsidRPr="005924F2">
              <w:rPr>
                <w:rFonts w:eastAsiaTheme="minorEastAsia"/>
              </w:rPr>
              <w:t>Multiple agencies affected.</w:t>
            </w:r>
          </w:p>
          <w:p w14:paraId="1662D6CB" w14:textId="77777777" w:rsidR="005924F2" w:rsidRPr="005924F2" w:rsidRDefault="005924F2" w:rsidP="005924F2">
            <w:pPr>
              <w:pStyle w:val="Bullets"/>
              <w:rPr>
                <w:rFonts w:eastAsiaTheme="minorEastAsia"/>
              </w:rPr>
            </w:pPr>
            <w:r w:rsidRPr="005924F2">
              <w:rPr>
                <w:rFonts w:eastAsiaTheme="minorEastAsia"/>
              </w:rPr>
              <w:t>Significantly difficult implementation plan.</w:t>
            </w:r>
          </w:p>
          <w:p w14:paraId="4E5EE7F1" w14:textId="5DC980E6" w:rsidR="005924F2" w:rsidRPr="005924F2" w:rsidRDefault="005924F2" w:rsidP="005924F2">
            <w:pPr>
              <w:pStyle w:val="Bullets"/>
              <w:rPr>
                <w:rFonts w:eastAsiaTheme="minorEastAsia"/>
              </w:rPr>
            </w:pPr>
            <w:r w:rsidRPr="005924F2">
              <w:rPr>
                <w:rFonts w:eastAsiaTheme="minorEastAsia"/>
              </w:rPr>
              <w:t>Significant effort to back out</w:t>
            </w:r>
          </w:p>
        </w:tc>
        <w:tc>
          <w:tcPr>
            <w:tcW w:w="2835" w:type="dxa"/>
          </w:tcPr>
          <w:p w14:paraId="21B1C333" w14:textId="1D695CDE" w:rsidR="005924F2" w:rsidRPr="005924F2" w:rsidRDefault="005924F2" w:rsidP="005924F2">
            <w:pPr>
              <w:pStyle w:val="Bullets"/>
              <w:rPr>
                <w:rFonts w:eastAsiaTheme="minorEastAsia"/>
              </w:rPr>
            </w:pPr>
            <w:r w:rsidRPr="005924F2">
              <w:rPr>
                <w:rFonts w:eastAsiaTheme="minorEastAsia"/>
              </w:rPr>
              <w:t xml:space="preserve">Major business impact if implementation fails. </w:t>
            </w:r>
          </w:p>
          <w:p w14:paraId="2B90FAF9" w14:textId="77777777" w:rsidR="005924F2" w:rsidRPr="005924F2" w:rsidRDefault="005924F2" w:rsidP="005924F2">
            <w:pPr>
              <w:pStyle w:val="Bullets"/>
              <w:rPr>
                <w:rFonts w:eastAsiaTheme="minorEastAsia"/>
              </w:rPr>
            </w:pPr>
            <w:r w:rsidRPr="005924F2">
              <w:rPr>
                <w:rFonts w:eastAsiaTheme="minorEastAsia"/>
              </w:rPr>
              <w:t>Major disruption to SA Government Services.</w:t>
            </w:r>
          </w:p>
          <w:p w14:paraId="4B42241C" w14:textId="77777777" w:rsidR="005924F2" w:rsidRPr="005924F2" w:rsidRDefault="005924F2" w:rsidP="005924F2">
            <w:pPr>
              <w:pStyle w:val="Bullets"/>
              <w:rPr>
                <w:rFonts w:eastAsiaTheme="minorEastAsia"/>
              </w:rPr>
            </w:pPr>
            <w:r w:rsidRPr="005924F2">
              <w:rPr>
                <w:rFonts w:eastAsiaTheme="minorEastAsia"/>
              </w:rPr>
              <w:t>Complex Implementation</w:t>
            </w:r>
          </w:p>
          <w:p w14:paraId="0036602F" w14:textId="64848729" w:rsidR="005924F2" w:rsidRPr="005924F2" w:rsidRDefault="005924F2" w:rsidP="005924F2">
            <w:pPr>
              <w:pStyle w:val="Bullets"/>
              <w:rPr>
                <w:rFonts w:eastAsiaTheme="minorEastAsia"/>
              </w:rPr>
            </w:pPr>
            <w:r w:rsidRPr="005924F2">
              <w:rPr>
                <w:rFonts w:eastAsiaTheme="minorEastAsia"/>
              </w:rPr>
              <w:t>Lengthy implementation and back out.</w:t>
            </w:r>
          </w:p>
        </w:tc>
      </w:tr>
      <w:tr w:rsidR="005924F2" w14:paraId="233D141E" w14:textId="4FAB5CB9" w:rsidTr="00CF4537">
        <w:tc>
          <w:tcPr>
            <w:tcW w:w="1353" w:type="dxa"/>
            <w:shd w:val="clear" w:color="auto" w:fill="D9D9D9" w:themeFill="background1" w:themeFillShade="D9"/>
          </w:tcPr>
          <w:p w14:paraId="7B2B7FB0" w14:textId="77777777" w:rsidR="005924F2" w:rsidRPr="001A1E5F" w:rsidRDefault="005924F2" w:rsidP="00757414">
            <w:pPr>
              <w:rPr>
                <w:b/>
                <w:bCs/>
              </w:rPr>
            </w:pPr>
          </w:p>
        </w:tc>
        <w:tc>
          <w:tcPr>
            <w:tcW w:w="2895" w:type="dxa"/>
          </w:tcPr>
          <w:p w14:paraId="396D6FC8" w14:textId="77777777" w:rsidR="005924F2" w:rsidRPr="001A1E5F" w:rsidRDefault="005924F2" w:rsidP="00757414">
            <w:pPr>
              <w:rPr>
                <w:b/>
                <w:bCs/>
                <w:i/>
                <w:iCs/>
              </w:rPr>
            </w:pPr>
            <w:r>
              <w:rPr>
                <w:b/>
                <w:bCs/>
                <w:i/>
                <w:iCs/>
              </w:rPr>
              <w:t xml:space="preserve">Rare/Unlikely </w:t>
            </w:r>
          </w:p>
          <w:p w14:paraId="4ECE792C" w14:textId="3666232C" w:rsidR="005924F2" w:rsidRPr="00757414" w:rsidRDefault="005924F2" w:rsidP="00757414">
            <w:r w:rsidRPr="00757414">
              <w:rPr>
                <w:b/>
                <w:bCs/>
                <w:i/>
                <w:iCs/>
              </w:rPr>
              <w:t>Probability</w:t>
            </w:r>
          </w:p>
        </w:tc>
        <w:tc>
          <w:tcPr>
            <w:tcW w:w="2977" w:type="dxa"/>
          </w:tcPr>
          <w:p w14:paraId="07602ED2" w14:textId="7BC6EB14" w:rsidR="005924F2" w:rsidRPr="001A1E5F" w:rsidRDefault="005924F2" w:rsidP="00757414">
            <w:pPr>
              <w:rPr>
                <w:b/>
                <w:bCs/>
                <w:i/>
                <w:iCs/>
              </w:rPr>
            </w:pPr>
            <w:r>
              <w:rPr>
                <w:b/>
                <w:bCs/>
                <w:i/>
                <w:iCs/>
              </w:rPr>
              <w:t xml:space="preserve">Possible </w:t>
            </w:r>
          </w:p>
          <w:p w14:paraId="620B7F19" w14:textId="0FF0EDFB" w:rsidR="005924F2" w:rsidRPr="00757414" w:rsidRDefault="005924F2" w:rsidP="00757414">
            <w:r w:rsidRPr="00757414">
              <w:rPr>
                <w:b/>
                <w:bCs/>
                <w:i/>
                <w:iCs/>
              </w:rPr>
              <w:t xml:space="preserve">Probability </w:t>
            </w:r>
          </w:p>
        </w:tc>
        <w:tc>
          <w:tcPr>
            <w:tcW w:w="2835" w:type="dxa"/>
          </w:tcPr>
          <w:p w14:paraId="28E678CC" w14:textId="55F1667D" w:rsidR="005924F2" w:rsidRPr="001A1E5F" w:rsidRDefault="005924F2" w:rsidP="00757414">
            <w:pPr>
              <w:rPr>
                <w:b/>
                <w:bCs/>
                <w:i/>
                <w:iCs/>
              </w:rPr>
            </w:pPr>
            <w:r>
              <w:rPr>
                <w:b/>
                <w:bCs/>
                <w:i/>
                <w:iCs/>
              </w:rPr>
              <w:t xml:space="preserve">Likely/Almost Certain  </w:t>
            </w:r>
          </w:p>
          <w:p w14:paraId="6E17D46C" w14:textId="2CB4EFF2" w:rsidR="005924F2" w:rsidRPr="00757414" w:rsidRDefault="005924F2" w:rsidP="00757414">
            <w:r w:rsidRPr="00757414">
              <w:rPr>
                <w:b/>
                <w:bCs/>
                <w:i/>
                <w:iCs/>
              </w:rPr>
              <w:t>Probability</w:t>
            </w:r>
          </w:p>
        </w:tc>
      </w:tr>
      <w:tr w:rsidR="005924F2" w14:paraId="6DF4B314" w14:textId="32408A9A" w:rsidTr="00CF4537">
        <w:tc>
          <w:tcPr>
            <w:tcW w:w="1353" w:type="dxa"/>
            <w:shd w:val="clear" w:color="auto" w:fill="D9D9D9" w:themeFill="background1" w:themeFillShade="D9"/>
          </w:tcPr>
          <w:p w14:paraId="4CBA93ED" w14:textId="77777777" w:rsidR="005924F2" w:rsidRPr="001A1E5F" w:rsidRDefault="005924F2" w:rsidP="00757414">
            <w:pPr>
              <w:rPr>
                <w:b/>
                <w:bCs/>
              </w:rPr>
            </w:pPr>
            <w:r w:rsidRPr="001A1E5F">
              <w:rPr>
                <w:b/>
                <w:bCs/>
              </w:rPr>
              <w:t>Probability</w:t>
            </w:r>
          </w:p>
        </w:tc>
        <w:tc>
          <w:tcPr>
            <w:tcW w:w="2895" w:type="dxa"/>
          </w:tcPr>
          <w:p w14:paraId="743A08C0" w14:textId="39F6AFB4" w:rsidR="001B5964" w:rsidRPr="005924F2" w:rsidRDefault="005924F2" w:rsidP="001B5964">
            <w:pPr>
              <w:pStyle w:val="Bullets"/>
              <w:rPr>
                <w:rFonts w:eastAsiaTheme="minorEastAsia"/>
              </w:rPr>
            </w:pPr>
            <w:r w:rsidRPr="005924F2">
              <w:rPr>
                <w:rFonts w:eastAsiaTheme="minorEastAsia"/>
              </w:rPr>
              <w:t xml:space="preserve">Unlikely probability of </w:t>
            </w:r>
            <w:r w:rsidR="001B5964">
              <w:rPr>
                <w:rFonts w:eastAsiaTheme="minorEastAsia"/>
              </w:rPr>
              <w:t>a major incident if implementation failed.</w:t>
            </w:r>
          </w:p>
          <w:p w14:paraId="23C9DC6E" w14:textId="4D7B3DA3" w:rsidR="005924F2" w:rsidRPr="005924F2" w:rsidRDefault="005924F2" w:rsidP="001B5964">
            <w:pPr>
              <w:pStyle w:val="Bullets"/>
              <w:numPr>
                <w:ilvl w:val="0"/>
                <w:numId w:val="0"/>
              </w:numPr>
              <w:rPr>
                <w:rFonts w:eastAsiaTheme="minorEastAsia"/>
              </w:rPr>
            </w:pPr>
          </w:p>
          <w:p w14:paraId="7A48A097" w14:textId="77777777" w:rsidR="005924F2" w:rsidRPr="005924F2" w:rsidRDefault="005924F2" w:rsidP="00B1499B">
            <w:pPr>
              <w:pStyle w:val="Bullets"/>
              <w:numPr>
                <w:ilvl w:val="0"/>
                <w:numId w:val="36"/>
              </w:numPr>
              <w:rPr>
                <w:rFonts w:eastAsiaTheme="minorEastAsia"/>
              </w:rPr>
            </w:pPr>
            <w:r w:rsidRPr="005924F2">
              <w:rPr>
                <w:rFonts w:eastAsiaTheme="minorEastAsia"/>
              </w:rPr>
              <w:t>Frequent previous successful similar changes.</w:t>
            </w:r>
          </w:p>
          <w:p w14:paraId="5283E925" w14:textId="200B2BAD" w:rsidR="005924F2" w:rsidRPr="005924F2" w:rsidRDefault="006D5D85" w:rsidP="005924F2">
            <w:pPr>
              <w:pStyle w:val="Bullets"/>
              <w:rPr>
                <w:rFonts w:eastAsiaTheme="minorEastAsia"/>
              </w:rPr>
            </w:pPr>
            <w:r>
              <w:rPr>
                <w:rFonts w:eastAsiaTheme="minorEastAsia"/>
              </w:rPr>
              <w:t>Outage Duration Nil</w:t>
            </w:r>
          </w:p>
        </w:tc>
        <w:tc>
          <w:tcPr>
            <w:tcW w:w="2977" w:type="dxa"/>
          </w:tcPr>
          <w:p w14:paraId="24F9687A" w14:textId="3424F463" w:rsidR="001B5964" w:rsidRPr="005924F2" w:rsidRDefault="005924F2" w:rsidP="001B5964">
            <w:pPr>
              <w:pStyle w:val="Bullets"/>
              <w:rPr>
                <w:rFonts w:eastAsiaTheme="minorEastAsia"/>
              </w:rPr>
            </w:pPr>
            <w:r w:rsidRPr="005924F2">
              <w:rPr>
                <w:rFonts w:eastAsiaTheme="minorEastAsia"/>
              </w:rPr>
              <w:t xml:space="preserve">Possible probability of </w:t>
            </w:r>
            <w:r w:rsidR="001B5964">
              <w:rPr>
                <w:rFonts w:eastAsiaTheme="minorEastAsia"/>
              </w:rPr>
              <w:t>a major incident if implementation failed.</w:t>
            </w:r>
          </w:p>
          <w:p w14:paraId="44DBE248" w14:textId="77777777" w:rsidR="005924F2" w:rsidRPr="005924F2" w:rsidRDefault="005924F2" w:rsidP="005924F2">
            <w:pPr>
              <w:pStyle w:val="Bullets"/>
              <w:rPr>
                <w:rFonts w:eastAsiaTheme="minorEastAsia"/>
              </w:rPr>
            </w:pPr>
            <w:r w:rsidRPr="005924F2">
              <w:rPr>
                <w:rFonts w:eastAsiaTheme="minorEastAsia"/>
              </w:rPr>
              <w:t>Similar Changes done infrequently.</w:t>
            </w:r>
          </w:p>
          <w:p w14:paraId="3077D107" w14:textId="1C113ADC" w:rsidR="005924F2" w:rsidRPr="005924F2" w:rsidRDefault="006D5D85" w:rsidP="005924F2">
            <w:pPr>
              <w:pStyle w:val="Bullets"/>
              <w:rPr>
                <w:rFonts w:eastAsiaTheme="minorEastAsia"/>
              </w:rPr>
            </w:pPr>
            <w:r>
              <w:rPr>
                <w:rFonts w:eastAsiaTheme="minorEastAsia"/>
              </w:rPr>
              <w:t>Outage Duration 1-4 Hours</w:t>
            </w:r>
          </w:p>
        </w:tc>
        <w:tc>
          <w:tcPr>
            <w:tcW w:w="2835" w:type="dxa"/>
          </w:tcPr>
          <w:p w14:paraId="6EA80643" w14:textId="29D38402" w:rsidR="005924F2" w:rsidRPr="005924F2" w:rsidRDefault="005924F2" w:rsidP="005924F2">
            <w:pPr>
              <w:pStyle w:val="Bullets"/>
              <w:rPr>
                <w:rFonts w:eastAsiaTheme="minorEastAsia"/>
              </w:rPr>
            </w:pPr>
            <w:r w:rsidRPr="005924F2">
              <w:rPr>
                <w:rFonts w:eastAsiaTheme="minorEastAsia"/>
              </w:rPr>
              <w:t xml:space="preserve">Likely/Almost Certain probability of </w:t>
            </w:r>
            <w:r w:rsidR="001B5964">
              <w:rPr>
                <w:rFonts w:eastAsiaTheme="minorEastAsia"/>
              </w:rPr>
              <w:t>a major incident if implementation failed.</w:t>
            </w:r>
          </w:p>
          <w:p w14:paraId="6F44005E" w14:textId="77777777" w:rsidR="005924F2" w:rsidRPr="005924F2" w:rsidRDefault="005924F2" w:rsidP="005924F2">
            <w:pPr>
              <w:pStyle w:val="Bullets"/>
              <w:rPr>
                <w:rFonts w:eastAsiaTheme="minorEastAsia"/>
              </w:rPr>
            </w:pPr>
            <w:r w:rsidRPr="005924F2">
              <w:rPr>
                <w:rFonts w:eastAsiaTheme="minorEastAsia"/>
              </w:rPr>
              <w:t>Change rarely performed or not performed previously.</w:t>
            </w:r>
          </w:p>
          <w:p w14:paraId="7F9ABA94" w14:textId="11A62E9D" w:rsidR="005924F2" w:rsidRPr="005924F2" w:rsidRDefault="006D5D85" w:rsidP="005924F2">
            <w:pPr>
              <w:pStyle w:val="Bullets"/>
              <w:rPr>
                <w:rFonts w:eastAsiaTheme="minorEastAsia"/>
              </w:rPr>
            </w:pPr>
            <w:r>
              <w:rPr>
                <w:rFonts w:eastAsiaTheme="minorEastAsia"/>
              </w:rPr>
              <w:t>Outage Duration &gt; 4 Hours</w:t>
            </w:r>
          </w:p>
        </w:tc>
      </w:tr>
      <w:bookmarkEnd w:id="1"/>
      <w:bookmarkEnd w:id="2"/>
      <w:bookmarkEnd w:id="4"/>
    </w:tbl>
    <w:p w14:paraId="729D85CE" w14:textId="77777777" w:rsidR="00FD3E1C" w:rsidRDefault="00FD3E1C" w:rsidP="009E3FCD">
      <w:pPr>
        <w:rPr>
          <w:b/>
          <w:bCs/>
        </w:rPr>
      </w:pPr>
    </w:p>
    <w:p w14:paraId="12D25841" w14:textId="73C3E7ED" w:rsidR="009E3FCD" w:rsidRDefault="009E3FCD" w:rsidP="009E3FCD">
      <w:pPr>
        <w:rPr>
          <w:b/>
          <w:bCs/>
        </w:rPr>
      </w:pPr>
      <w:r w:rsidRPr="001A1E5F">
        <w:rPr>
          <w:b/>
          <w:bCs/>
        </w:rPr>
        <w:lastRenderedPageBreak/>
        <w:t>Change Risk Categorisation</w:t>
      </w:r>
      <w:r>
        <w:rPr>
          <w:b/>
          <w:bCs/>
        </w:rPr>
        <w:t xml:space="preserve">, Endorsement </w:t>
      </w:r>
      <w:r w:rsidRPr="001A1E5F">
        <w:rPr>
          <w:b/>
          <w:bCs/>
        </w:rPr>
        <w:t>and Lead Time</w:t>
      </w:r>
    </w:p>
    <w:p w14:paraId="0F0AB19E" w14:textId="77777777" w:rsidR="00B1499B" w:rsidRDefault="00B1499B" w:rsidP="009E3FCD">
      <w:pPr>
        <w:rPr>
          <w:b/>
          <w:bCs/>
        </w:rPr>
      </w:pPr>
    </w:p>
    <w:p w14:paraId="4BED2178" w14:textId="07787919" w:rsidR="009E3FCD" w:rsidRPr="00B1499B" w:rsidRDefault="009E3FCD" w:rsidP="009E3FCD">
      <w:pPr>
        <w:rPr>
          <w:sz w:val="22"/>
        </w:rPr>
      </w:pPr>
      <w:r w:rsidRPr="00B1499B">
        <w:rPr>
          <w:sz w:val="22"/>
        </w:rPr>
        <w:t>The Change Risk Category Matrix Selector must be used by all suppliers and agencies to categorise their change before submitting to the</w:t>
      </w:r>
      <w:r w:rsidR="00B1499B" w:rsidRPr="00B1499B">
        <w:rPr>
          <w:sz w:val="22"/>
        </w:rPr>
        <w:t xml:space="preserve"> Across Government Service Desk</w:t>
      </w:r>
      <w:r w:rsidRPr="00B1499B">
        <w:rPr>
          <w:sz w:val="22"/>
        </w:rPr>
        <w:t xml:space="preserve"> </w:t>
      </w:r>
      <w:r w:rsidR="00B1499B" w:rsidRPr="00B1499B">
        <w:rPr>
          <w:sz w:val="22"/>
        </w:rPr>
        <w:t>(</w:t>
      </w:r>
      <w:r w:rsidR="005B30BB" w:rsidRPr="00B1499B">
        <w:rPr>
          <w:sz w:val="22"/>
        </w:rPr>
        <w:t>AGSD</w:t>
      </w:r>
      <w:r w:rsidR="00B1499B" w:rsidRPr="00B1499B">
        <w:rPr>
          <w:sz w:val="22"/>
        </w:rPr>
        <w:t>)</w:t>
      </w:r>
      <w:r w:rsidRPr="00B1499B">
        <w:rPr>
          <w:sz w:val="22"/>
        </w:rPr>
        <w:t xml:space="preserve"> Service Management </w:t>
      </w:r>
      <w:r w:rsidR="005B30BB" w:rsidRPr="00B1499B">
        <w:rPr>
          <w:sz w:val="22"/>
        </w:rPr>
        <w:t>team</w:t>
      </w:r>
      <w:r w:rsidRPr="00B1499B">
        <w:rPr>
          <w:sz w:val="22"/>
        </w:rPr>
        <w:t xml:space="preserve"> via the OCIO Service Portal. </w:t>
      </w:r>
      <w:r w:rsidR="005B30BB" w:rsidRPr="00B1499B">
        <w:rPr>
          <w:sz w:val="22"/>
        </w:rPr>
        <w:t>The AGSD Service Management Team</w:t>
      </w:r>
      <w:r w:rsidRPr="00B1499B">
        <w:rPr>
          <w:sz w:val="22"/>
        </w:rPr>
        <w:t xml:space="preserve"> will review the categorisation on submittal and reserves the right to modify the categorisation and advise all parties if required.</w:t>
      </w:r>
    </w:p>
    <w:p w14:paraId="2649E024" w14:textId="5FF4ABF7" w:rsidR="009E3FCD" w:rsidRPr="00B1499B" w:rsidRDefault="009E3FCD" w:rsidP="009E3FCD">
      <w:pPr>
        <w:rPr>
          <w:sz w:val="22"/>
        </w:rPr>
      </w:pPr>
      <w:r w:rsidRPr="00B1499B">
        <w:rPr>
          <w:sz w:val="22"/>
        </w:rPr>
        <w:t>The Change Risk Category and agency affected identified in the change submission is used to determine the approval and endorsement process.</w:t>
      </w:r>
    </w:p>
    <w:p w14:paraId="75F08A76" w14:textId="6F1A1D39" w:rsidR="0081098A" w:rsidRPr="00B1499B" w:rsidRDefault="0081098A" w:rsidP="0081098A">
      <w:pPr>
        <w:rPr>
          <w:sz w:val="22"/>
        </w:rPr>
      </w:pPr>
      <w:r w:rsidRPr="00B1499B">
        <w:rPr>
          <w:sz w:val="22"/>
        </w:rPr>
        <w:t xml:space="preserve">The change risk category is used to determine the lead time prior to implementation, by which the change needs to be submitted to the </w:t>
      </w:r>
      <w:r w:rsidR="005B30BB" w:rsidRPr="00B1499B">
        <w:rPr>
          <w:sz w:val="22"/>
        </w:rPr>
        <w:t>AGSD Service Management Team</w:t>
      </w:r>
      <w:r w:rsidRPr="00B1499B">
        <w:rPr>
          <w:sz w:val="22"/>
        </w:rPr>
        <w:t xml:space="preserve"> ready for agency review. </w:t>
      </w:r>
    </w:p>
    <w:p w14:paraId="27FCC156" w14:textId="7C68FAB8" w:rsidR="0081098A" w:rsidRPr="00B1499B" w:rsidRDefault="0081098A" w:rsidP="0081098A">
      <w:pPr>
        <w:rPr>
          <w:sz w:val="22"/>
        </w:rPr>
      </w:pPr>
      <w:r w:rsidRPr="00B1499B">
        <w:rPr>
          <w:sz w:val="22"/>
        </w:rPr>
        <w:t xml:space="preserve">Some changes may require several Change Managers from within </w:t>
      </w:r>
      <w:r w:rsidR="00B1499B" w:rsidRPr="00B1499B">
        <w:rPr>
          <w:sz w:val="22"/>
        </w:rPr>
        <w:t xml:space="preserve">SA </w:t>
      </w:r>
      <w:r w:rsidRPr="00B1499B">
        <w:rPr>
          <w:sz w:val="22"/>
        </w:rPr>
        <w:t xml:space="preserve">Government to review and hence require longer lead times for suppliers and agencies. </w:t>
      </w:r>
    </w:p>
    <w:p w14:paraId="0E2F2963" w14:textId="76500AA5" w:rsidR="009E3FCD" w:rsidRPr="00B1499B" w:rsidRDefault="0081098A" w:rsidP="009E3FCD">
      <w:pPr>
        <w:rPr>
          <w:sz w:val="22"/>
        </w:rPr>
      </w:pPr>
      <w:r w:rsidRPr="00B1499B">
        <w:rPr>
          <w:sz w:val="22"/>
        </w:rPr>
        <w:t>Lead Times are the number of days prior to implementation</w:t>
      </w:r>
      <w:r w:rsidR="00D43137" w:rsidRPr="00B1499B">
        <w:rPr>
          <w:sz w:val="22"/>
        </w:rPr>
        <w:t xml:space="preserve"> </w:t>
      </w:r>
      <w:r w:rsidRPr="00B1499B">
        <w:rPr>
          <w:sz w:val="22"/>
        </w:rPr>
        <w:t>when the change must be submitted to A</w:t>
      </w:r>
      <w:r w:rsidR="005B30BB" w:rsidRPr="00B1499B">
        <w:rPr>
          <w:sz w:val="22"/>
        </w:rPr>
        <w:t>GSD Service Management Team</w:t>
      </w:r>
      <w:r w:rsidRPr="00B1499B">
        <w:rPr>
          <w:sz w:val="22"/>
        </w:rPr>
        <w:t xml:space="preserve"> via the OCIO Service Portal ready for review.</w:t>
      </w:r>
    </w:p>
    <w:p w14:paraId="101A5BEF" w14:textId="77777777" w:rsidR="00B1499B" w:rsidRDefault="00B1499B" w:rsidP="009E3FCD"/>
    <w:p w14:paraId="2E33A284" w14:textId="77777777" w:rsidR="00B1499B" w:rsidRDefault="00B1499B" w:rsidP="009E3FCD"/>
    <w:p w14:paraId="1060944F" w14:textId="77777777" w:rsidR="00B1499B" w:rsidRDefault="00B1499B" w:rsidP="009E3FCD"/>
    <w:p w14:paraId="2FAE2233" w14:textId="77777777" w:rsidR="00B1499B" w:rsidRDefault="00B1499B" w:rsidP="009E3FCD"/>
    <w:p w14:paraId="54A9B2A5" w14:textId="77777777" w:rsidR="00B1499B" w:rsidRDefault="00B1499B" w:rsidP="009E3FCD"/>
    <w:p w14:paraId="1C77C5C0" w14:textId="77777777" w:rsidR="00B1499B" w:rsidRDefault="00B1499B" w:rsidP="009E3FCD"/>
    <w:p w14:paraId="66AA95CB" w14:textId="77777777" w:rsidR="00B1499B" w:rsidRDefault="00B1499B" w:rsidP="009E3FCD"/>
    <w:p w14:paraId="22C07857" w14:textId="77777777" w:rsidR="00B1499B" w:rsidRDefault="00B1499B" w:rsidP="009E3FCD"/>
    <w:p w14:paraId="30F6E3BD" w14:textId="77777777" w:rsidR="00B1499B" w:rsidRDefault="00B1499B" w:rsidP="009E3FCD"/>
    <w:p w14:paraId="29851D40" w14:textId="77777777" w:rsidR="00B1499B" w:rsidRDefault="00B1499B" w:rsidP="009E3FCD"/>
    <w:p w14:paraId="4A20B392" w14:textId="77777777" w:rsidR="00B1499B" w:rsidRDefault="00B1499B" w:rsidP="009E3FCD"/>
    <w:p w14:paraId="02F0E9C7" w14:textId="77777777" w:rsidR="00B1499B" w:rsidRDefault="00B1499B" w:rsidP="009E3FCD"/>
    <w:p w14:paraId="4A44A7BA" w14:textId="77777777" w:rsidR="00B1499B" w:rsidRDefault="00B1499B" w:rsidP="009E3FCD"/>
    <w:p w14:paraId="1A623AE9" w14:textId="77777777" w:rsidR="00B1499B" w:rsidRDefault="00B1499B" w:rsidP="009E3FCD"/>
    <w:p w14:paraId="0DC67251" w14:textId="77777777" w:rsidR="00B1499B" w:rsidRDefault="00B1499B" w:rsidP="009E3FCD"/>
    <w:p w14:paraId="067C525E" w14:textId="77777777" w:rsidR="00B1499B" w:rsidRDefault="00B1499B" w:rsidP="009E3FCD"/>
    <w:p w14:paraId="7A32C5EF" w14:textId="77777777" w:rsidR="00B1499B" w:rsidRDefault="00B1499B" w:rsidP="009E3FCD"/>
    <w:p w14:paraId="2276BFCB" w14:textId="77777777" w:rsidR="00B1499B" w:rsidRDefault="00B1499B" w:rsidP="009E3FCD"/>
    <w:p w14:paraId="62AC3776" w14:textId="2AD1A158" w:rsidR="00B1499B" w:rsidRPr="00B1499B" w:rsidRDefault="00B1499B" w:rsidP="009E3FCD">
      <w:pPr>
        <w:rPr>
          <w:b/>
          <w:bCs/>
        </w:rPr>
      </w:pPr>
      <w:r w:rsidRPr="00B1499B">
        <w:rPr>
          <w:b/>
          <w:bCs/>
        </w:rPr>
        <w:lastRenderedPageBreak/>
        <w:t>Risk Categories and Lead Times</w:t>
      </w:r>
    </w:p>
    <w:tbl>
      <w:tblPr>
        <w:tblStyle w:val="TableGrid"/>
        <w:tblW w:w="9776" w:type="dxa"/>
        <w:tblLook w:val="04A0" w:firstRow="1" w:lastRow="0" w:firstColumn="1" w:lastColumn="0" w:noHBand="0" w:noVBand="1"/>
      </w:tblPr>
      <w:tblGrid>
        <w:gridCol w:w="2243"/>
        <w:gridCol w:w="3333"/>
        <w:gridCol w:w="2637"/>
        <w:gridCol w:w="1563"/>
      </w:tblGrid>
      <w:tr w:rsidR="009E3FCD" w:rsidRPr="00B1499B" w14:paraId="5BC72FD7" w14:textId="77777777" w:rsidTr="003F3DD9">
        <w:tc>
          <w:tcPr>
            <w:tcW w:w="2243" w:type="dxa"/>
            <w:shd w:val="clear" w:color="auto" w:fill="D9D9D9" w:themeFill="background1" w:themeFillShade="D9"/>
          </w:tcPr>
          <w:p w14:paraId="042A45DB" w14:textId="77777777" w:rsidR="009E3FCD" w:rsidRPr="00B1499B" w:rsidRDefault="009E3FCD" w:rsidP="008F6CAD">
            <w:pPr>
              <w:rPr>
                <w:b/>
                <w:bCs/>
              </w:rPr>
            </w:pPr>
            <w:r w:rsidRPr="00B1499B">
              <w:rPr>
                <w:b/>
                <w:bCs/>
              </w:rPr>
              <w:t>Risk Category</w:t>
            </w:r>
          </w:p>
        </w:tc>
        <w:tc>
          <w:tcPr>
            <w:tcW w:w="3333" w:type="dxa"/>
            <w:shd w:val="clear" w:color="auto" w:fill="D9D9D9" w:themeFill="background1" w:themeFillShade="D9"/>
          </w:tcPr>
          <w:p w14:paraId="64C68D31" w14:textId="77777777" w:rsidR="009E3FCD" w:rsidRPr="00B1499B" w:rsidRDefault="009E3FCD" w:rsidP="008F6CAD">
            <w:pPr>
              <w:rPr>
                <w:b/>
                <w:bCs/>
              </w:rPr>
            </w:pPr>
            <w:r w:rsidRPr="00B1499B">
              <w:rPr>
                <w:b/>
                <w:bCs/>
              </w:rPr>
              <w:t>Description</w:t>
            </w:r>
          </w:p>
        </w:tc>
        <w:tc>
          <w:tcPr>
            <w:tcW w:w="2637" w:type="dxa"/>
            <w:shd w:val="clear" w:color="auto" w:fill="D9D9D9" w:themeFill="background1" w:themeFillShade="D9"/>
          </w:tcPr>
          <w:p w14:paraId="66A775A5" w14:textId="564D3302" w:rsidR="009E3FCD" w:rsidRPr="00B1499B" w:rsidRDefault="0081098A" w:rsidP="008F6CAD">
            <w:pPr>
              <w:rPr>
                <w:b/>
                <w:bCs/>
              </w:rPr>
            </w:pPr>
            <w:r w:rsidRPr="00B1499B">
              <w:rPr>
                <w:b/>
                <w:bCs/>
              </w:rPr>
              <w:t>Approval/</w:t>
            </w:r>
            <w:r w:rsidR="009E3FCD" w:rsidRPr="00B1499B">
              <w:rPr>
                <w:b/>
                <w:bCs/>
              </w:rPr>
              <w:t>Endorsement Required</w:t>
            </w:r>
          </w:p>
        </w:tc>
        <w:tc>
          <w:tcPr>
            <w:tcW w:w="1563" w:type="dxa"/>
            <w:shd w:val="clear" w:color="auto" w:fill="D9D9D9" w:themeFill="background1" w:themeFillShade="D9"/>
          </w:tcPr>
          <w:p w14:paraId="30237834" w14:textId="13EF83FE" w:rsidR="009E3FCD" w:rsidRPr="00B1499B" w:rsidRDefault="009E3FCD" w:rsidP="008F6CAD">
            <w:pPr>
              <w:rPr>
                <w:b/>
                <w:bCs/>
              </w:rPr>
            </w:pPr>
            <w:r w:rsidRPr="00B1499B">
              <w:rPr>
                <w:b/>
                <w:bCs/>
              </w:rPr>
              <w:t>Lead time</w:t>
            </w:r>
          </w:p>
        </w:tc>
      </w:tr>
      <w:tr w:rsidR="009E3FCD" w:rsidRPr="00B1499B" w14:paraId="42CD8E38" w14:textId="77777777" w:rsidTr="003F3DD9">
        <w:tc>
          <w:tcPr>
            <w:tcW w:w="2243" w:type="dxa"/>
          </w:tcPr>
          <w:p w14:paraId="038339DA" w14:textId="77777777" w:rsidR="009E3FCD" w:rsidRPr="00B1499B" w:rsidRDefault="009E3FCD" w:rsidP="008F6CAD">
            <w:r w:rsidRPr="00B1499B">
              <w:t xml:space="preserve">Risk Category 1 </w:t>
            </w:r>
          </w:p>
          <w:p w14:paraId="5C4F2581" w14:textId="68D1CEDB" w:rsidR="009E3FCD" w:rsidRPr="00B1499B" w:rsidRDefault="009E3FCD" w:rsidP="008F6CAD">
            <w:r w:rsidRPr="00B1499B">
              <w:t>Major</w:t>
            </w:r>
          </w:p>
        </w:tc>
        <w:tc>
          <w:tcPr>
            <w:tcW w:w="3333" w:type="dxa"/>
          </w:tcPr>
          <w:p w14:paraId="635EA060" w14:textId="553DFCAA" w:rsidR="009E3FCD" w:rsidRPr="00B1499B" w:rsidRDefault="009E3FCD" w:rsidP="008F6CAD">
            <w:r w:rsidRPr="00B1499B">
              <w:rPr>
                <w:rFonts w:cstheme="minorHAnsi"/>
              </w:rPr>
              <w:t>Will have impact on a very high percentage of SA Government users or a business-critical system. The change may be new technology or a configuration change and would likely involve downtime of the network or a service.</w:t>
            </w:r>
          </w:p>
        </w:tc>
        <w:tc>
          <w:tcPr>
            <w:tcW w:w="2637" w:type="dxa"/>
          </w:tcPr>
          <w:p w14:paraId="4490C15B" w14:textId="77777777" w:rsidR="009E3FCD" w:rsidRPr="00B1499B" w:rsidRDefault="009E3FCD" w:rsidP="008F6CAD">
            <w:r w:rsidRPr="00B1499B">
              <w:t>Impacted Agencies to approve.</w:t>
            </w:r>
          </w:p>
          <w:p w14:paraId="41BC75E3" w14:textId="77777777" w:rsidR="009E3FCD" w:rsidRPr="00B1499B" w:rsidRDefault="009E3FCD" w:rsidP="008F6CAD">
            <w:r w:rsidRPr="00B1499B">
              <w:t>ORM to Endorse.</w:t>
            </w:r>
          </w:p>
          <w:p w14:paraId="17390C60" w14:textId="1AB58360" w:rsidR="009E3FCD" w:rsidRPr="00B1499B" w:rsidRDefault="009B713E" w:rsidP="008F6CAD">
            <w:r w:rsidRPr="00B1499B">
              <w:t>AGSD</w:t>
            </w:r>
            <w:r w:rsidR="009E3FCD" w:rsidRPr="00B1499B">
              <w:t xml:space="preserve"> Service Management Team to approve.</w:t>
            </w:r>
          </w:p>
        </w:tc>
        <w:tc>
          <w:tcPr>
            <w:tcW w:w="1563" w:type="dxa"/>
          </w:tcPr>
          <w:p w14:paraId="403B6CE6" w14:textId="41593AFE" w:rsidR="009E3FCD" w:rsidRPr="00B1499B" w:rsidRDefault="009E3FCD" w:rsidP="008F6CAD">
            <w:r w:rsidRPr="00B1499B">
              <w:t>10 Business Days</w:t>
            </w:r>
          </w:p>
        </w:tc>
      </w:tr>
      <w:tr w:rsidR="009E3FCD" w:rsidRPr="00B1499B" w14:paraId="0588E77C" w14:textId="77777777" w:rsidTr="003F3DD9">
        <w:tc>
          <w:tcPr>
            <w:tcW w:w="2243" w:type="dxa"/>
          </w:tcPr>
          <w:p w14:paraId="62D5CBF0" w14:textId="77777777" w:rsidR="009E3FCD" w:rsidRPr="00B1499B" w:rsidRDefault="009E3FCD" w:rsidP="008F6CAD">
            <w:r w:rsidRPr="00B1499B">
              <w:t>Risk Category 2</w:t>
            </w:r>
          </w:p>
          <w:p w14:paraId="3EFDAEF9" w14:textId="77777777" w:rsidR="009E3FCD" w:rsidRPr="00B1499B" w:rsidRDefault="009E3FCD" w:rsidP="008F6CAD">
            <w:r w:rsidRPr="00B1499B">
              <w:t xml:space="preserve">Moderate/Significant </w:t>
            </w:r>
          </w:p>
        </w:tc>
        <w:tc>
          <w:tcPr>
            <w:tcW w:w="3333" w:type="dxa"/>
          </w:tcPr>
          <w:p w14:paraId="252E58CE" w14:textId="77777777" w:rsidR="009E3FCD" w:rsidRPr="00B1499B" w:rsidRDefault="009E3FCD" w:rsidP="008F6CAD">
            <w:r w:rsidRPr="00B1499B">
              <w:rPr>
                <w:rFonts w:cstheme="minorHAnsi"/>
              </w:rPr>
              <w:t>Affects a relatively high percentage of users. The change is a non-standard change, such as a new product or network changes, and may involve downtime of the network or a service.</w:t>
            </w:r>
          </w:p>
        </w:tc>
        <w:tc>
          <w:tcPr>
            <w:tcW w:w="2637" w:type="dxa"/>
          </w:tcPr>
          <w:p w14:paraId="5E650CDF" w14:textId="77777777" w:rsidR="009E3FCD" w:rsidRPr="00B1499B" w:rsidRDefault="009E3FCD" w:rsidP="009E3FCD">
            <w:r w:rsidRPr="00B1499B">
              <w:t>Impacted Agencies to approve.</w:t>
            </w:r>
          </w:p>
          <w:p w14:paraId="387B7782" w14:textId="77777777" w:rsidR="009E3FCD" w:rsidRPr="00B1499B" w:rsidRDefault="009E3FCD" w:rsidP="009E3FCD">
            <w:r w:rsidRPr="00B1499B">
              <w:t>ORM to Endorse</w:t>
            </w:r>
          </w:p>
          <w:p w14:paraId="4806AAEB" w14:textId="73A47922" w:rsidR="009E3FCD" w:rsidRPr="00B1499B" w:rsidRDefault="009E3FCD" w:rsidP="009E3FCD">
            <w:r w:rsidRPr="00B1499B">
              <w:t>OCIO Service Management Team to approve.</w:t>
            </w:r>
          </w:p>
        </w:tc>
        <w:tc>
          <w:tcPr>
            <w:tcW w:w="1563" w:type="dxa"/>
          </w:tcPr>
          <w:p w14:paraId="7E11A236" w14:textId="029C7A26" w:rsidR="009E3FCD" w:rsidRPr="00B1499B" w:rsidRDefault="009E3FCD" w:rsidP="008F6CAD">
            <w:r w:rsidRPr="00B1499B">
              <w:t>7 Business Days</w:t>
            </w:r>
          </w:p>
        </w:tc>
      </w:tr>
      <w:tr w:rsidR="009E3FCD" w:rsidRPr="00B1499B" w14:paraId="206D7167" w14:textId="77777777" w:rsidTr="003F3DD9">
        <w:tc>
          <w:tcPr>
            <w:tcW w:w="2243" w:type="dxa"/>
          </w:tcPr>
          <w:p w14:paraId="702528E1" w14:textId="77777777" w:rsidR="009E3FCD" w:rsidRPr="00B1499B" w:rsidRDefault="009E3FCD" w:rsidP="008F6CAD">
            <w:pPr>
              <w:rPr>
                <w:rFonts w:cstheme="minorHAnsi"/>
              </w:rPr>
            </w:pPr>
            <w:r w:rsidRPr="00B1499B">
              <w:rPr>
                <w:rFonts w:cstheme="minorHAnsi"/>
              </w:rPr>
              <w:t>Risk Category 3</w:t>
            </w:r>
          </w:p>
          <w:p w14:paraId="5C9E3FB7" w14:textId="6BF1CAB1" w:rsidR="009E3FCD" w:rsidRPr="00B1499B" w:rsidRDefault="009E3FCD" w:rsidP="008F6CAD">
            <w:pPr>
              <w:rPr>
                <w:rFonts w:cstheme="minorHAnsi"/>
              </w:rPr>
            </w:pPr>
            <w:r w:rsidRPr="00B1499B">
              <w:rPr>
                <w:rFonts w:cstheme="minorHAnsi"/>
              </w:rPr>
              <w:t>Minor</w:t>
            </w:r>
          </w:p>
          <w:p w14:paraId="3DFF329C" w14:textId="77777777" w:rsidR="009E3FCD" w:rsidRPr="00B1499B" w:rsidRDefault="009E3FCD" w:rsidP="008F6CAD">
            <w:pPr>
              <w:rPr>
                <w:rFonts w:cstheme="minorHAnsi"/>
              </w:rPr>
            </w:pPr>
          </w:p>
        </w:tc>
        <w:tc>
          <w:tcPr>
            <w:tcW w:w="3333" w:type="dxa"/>
          </w:tcPr>
          <w:p w14:paraId="0245706E" w14:textId="77777777" w:rsidR="009E3FCD" w:rsidRPr="00B1499B" w:rsidRDefault="009E3FCD" w:rsidP="008F6CAD">
            <w:pPr>
              <w:rPr>
                <w:rFonts w:cstheme="minorHAnsi"/>
              </w:rPr>
            </w:pPr>
            <w:r w:rsidRPr="00B1499B">
              <w:rPr>
                <w:rFonts w:cstheme="minorHAnsi"/>
              </w:rPr>
              <w:t>Usually single agency changes, affects a small percentage of users and risk is less because of IT’s experience level with the proposed change.</w:t>
            </w:r>
          </w:p>
          <w:p w14:paraId="34FAFF54" w14:textId="77777777" w:rsidR="00B1499B" w:rsidRPr="00B1499B" w:rsidRDefault="00B1499B" w:rsidP="008F6CAD">
            <w:pPr>
              <w:rPr>
                <w:rFonts w:cstheme="minorHAnsi"/>
              </w:rPr>
            </w:pPr>
          </w:p>
          <w:p w14:paraId="3CF6D2B3" w14:textId="77777777" w:rsidR="009E3FCD" w:rsidRPr="00B1499B" w:rsidRDefault="009E3FCD" w:rsidP="008F6CAD">
            <w:pPr>
              <w:rPr>
                <w:rFonts w:cstheme="minorHAnsi"/>
              </w:rPr>
            </w:pPr>
          </w:p>
        </w:tc>
        <w:tc>
          <w:tcPr>
            <w:tcW w:w="2637" w:type="dxa"/>
          </w:tcPr>
          <w:p w14:paraId="07A21634" w14:textId="77777777" w:rsidR="009E3FCD" w:rsidRPr="00B1499B" w:rsidRDefault="009E3FCD" w:rsidP="009E3FCD">
            <w:r w:rsidRPr="00B1499B">
              <w:t>Impacted Agencies to approve.</w:t>
            </w:r>
          </w:p>
          <w:p w14:paraId="6BC07372" w14:textId="77170818" w:rsidR="009E3FCD" w:rsidRPr="00B1499B" w:rsidRDefault="009B713E" w:rsidP="009E3FCD">
            <w:r w:rsidRPr="00B1499B">
              <w:t>AGSD</w:t>
            </w:r>
            <w:r w:rsidR="009E3FCD" w:rsidRPr="00B1499B">
              <w:t xml:space="preserve"> Service Management Team to approve.</w:t>
            </w:r>
          </w:p>
        </w:tc>
        <w:tc>
          <w:tcPr>
            <w:tcW w:w="1563" w:type="dxa"/>
          </w:tcPr>
          <w:p w14:paraId="63FDF358" w14:textId="42D7CC2B" w:rsidR="009E3FCD" w:rsidRPr="00B1499B" w:rsidRDefault="009E3FCD" w:rsidP="008F6CAD">
            <w:r w:rsidRPr="00B1499B">
              <w:t>3 Business Days</w:t>
            </w:r>
          </w:p>
        </w:tc>
      </w:tr>
      <w:tr w:rsidR="009E3FCD" w:rsidRPr="00B1499B" w14:paraId="3BF59FA6" w14:textId="77777777" w:rsidTr="003F3DD9">
        <w:tc>
          <w:tcPr>
            <w:tcW w:w="2243" w:type="dxa"/>
          </w:tcPr>
          <w:p w14:paraId="21A44E9E" w14:textId="77777777" w:rsidR="009E3FCD" w:rsidRPr="00B1499B" w:rsidRDefault="009E3FCD" w:rsidP="008F6CAD">
            <w:pPr>
              <w:rPr>
                <w:rFonts w:cstheme="minorHAnsi"/>
              </w:rPr>
            </w:pPr>
            <w:r w:rsidRPr="00B1499B">
              <w:rPr>
                <w:rFonts w:cstheme="minorHAnsi"/>
              </w:rPr>
              <w:t>Risk Category 4</w:t>
            </w:r>
          </w:p>
          <w:p w14:paraId="3768C0D7" w14:textId="77777777" w:rsidR="009E3FCD" w:rsidRPr="00B1499B" w:rsidRDefault="009E3FCD" w:rsidP="008F6CAD">
            <w:pPr>
              <w:rPr>
                <w:rFonts w:cstheme="minorHAnsi"/>
              </w:rPr>
            </w:pPr>
            <w:r w:rsidRPr="00B1499B">
              <w:rPr>
                <w:rFonts w:cstheme="minorHAnsi"/>
              </w:rPr>
              <w:t xml:space="preserve">Informational Only </w:t>
            </w:r>
          </w:p>
        </w:tc>
        <w:tc>
          <w:tcPr>
            <w:tcW w:w="3333" w:type="dxa"/>
          </w:tcPr>
          <w:p w14:paraId="48BACFD9" w14:textId="77777777" w:rsidR="009E3FCD" w:rsidRPr="00B1499B" w:rsidRDefault="009E3FCD" w:rsidP="008F6CAD">
            <w:pPr>
              <w:rPr>
                <w:rFonts w:cstheme="minorHAnsi"/>
              </w:rPr>
            </w:pPr>
            <w:r w:rsidRPr="00B1499B">
              <w:rPr>
                <w:rFonts w:cstheme="minorHAnsi"/>
              </w:rPr>
              <w:t>Changes are kept for “informational” changes (IE Carrier changes, or internal changes for a supplier)</w:t>
            </w:r>
          </w:p>
          <w:p w14:paraId="41C48635" w14:textId="77777777" w:rsidR="009E3FCD" w:rsidRPr="00B1499B" w:rsidRDefault="009E3FCD" w:rsidP="008F6CAD">
            <w:pPr>
              <w:rPr>
                <w:rFonts w:cstheme="minorHAnsi"/>
              </w:rPr>
            </w:pPr>
          </w:p>
        </w:tc>
        <w:tc>
          <w:tcPr>
            <w:tcW w:w="2637" w:type="dxa"/>
          </w:tcPr>
          <w:p w14:paraId="6754152D" w14:textId="48AFAA91" w:rsidR="009E3FCD" w:rsidRPr="00B1499B" w:rsidRDefault="009E3FCD" w:rsidP="008F6CAD">
            <w:r w:rsidRPr="00B1499B">
              <w:t xml:space="preserve">Record to be submitted </w:t>
            </w:r>
          </w:p>
        </w:tc>
        <w:tc>
          <w:tcPr>
            <w:tcW w:w="1563" w:type="dxa"/>
          </w:tcPr>
          <w:p w14:paraId="2B5D78F2" w14:textId="7589DF58" w:rsidR="009E3FCD" w:rsidRPr="00B1499B" w:rsidRDefault="009E3FCD" w:rsidP="008F6CAD">
            <w:r w:rsidRPr="00B1499B">
              <w:t>N/A</w:t>
            </w:r>
          </w:p>
        </w:tc>
      </w:tr>
      <w:tr w:rsidR="0022155A" w:rsidRPr="00B1499B" w14:paraId="541B9DA5" w14:textId="77777777" w:rsidTr="003F3DD9">
        <w:tc>
          <w:tcPr>
            <w:tcW w:w="2243" w:type="dxa"/>
          </w:tcPr>
          <w:p w14:paraId="3A29542E" w14:textId="2497AA7C" w:rsidR="0022155A" w:rsidRPr="00B1499B" w:rsidRDefault="0022155A" w:rsidP="008F6CAD">
            <w:pPr>
              <w:rPr>
                <w:rFonts w:cstheme="minorHAnsi"/>
              </w:rPr>
            </w:pPr>
            <w:r w:rsidRPr="00B1499B">
              <w:rPr>
                <w:rFonts w:cstheme="minorHAnsi"/>
              </w:rPr>
              <w:t xml:space="preserve">Emergency </w:t>
            </w:r>
          </w:p>
        </w:tc>
        <w:tc>
          <w:tcPr>
            <w:tcW w:w="3333" w:type="dxa"/>
          </w:tcPr>
          <w:p w14:paraId="5E8F29E6" w14:textId="607FD7AF" w:rsidR="0022155A" w:rsidRPr="00B1499B" w:rsidRDefault="0022155A" w:rsidP="008F6CAD">
            <w:pPr>
              <w:rPr>
                <w:rFonts w:cstheme="minorHAnsi"/>
              </w:rPr>
            </w:pPr>
            <w:r w:rsidRPr="00B1499B">
              <w:rPr>
                <w:rStyle w:val="findhit"/>
                <w:rFonts w:cs="Arial"/>
                <w:color w:val="202124"/>
                <w:shd w:val="clear" w:color="auto" w:fill="FFFFFF"/>
              </w:rPr>
              <w:t>Emergency</w:t>
            </w:r>
            <w:r w:rsidRPr="00B1499B">
              <w:rPr>
                <w:rStyle w:val="normaltextrun"/>
                <w:rFonts w:cs="Arial"/>
                <w:color w:val="202124"/>
                <w:shd w:val="clear" w:color="auto" w:fill="FFFFFF"/>
              </w:rPr>
              <w:t xml:space="preserve"> changes have high impact and urgency, requiring expedited assessment, approval, and implementation to get services up and running as soon as possible. </w:t>
            </w:r>
            <w:r w:rsidRPr="00B1499B">
              <w:rPr>
                <w:rStyle w:val="normaltextrun"/>
                <w:rFonts w:cs="Arial"/>
                <w:color w:val="040C28"/>
                <w:shd w:val="clear" w:color="auto" w:fill="FFFFFF"/>
              </w:rPr>
              <w:t>Modifications to components that affect business operations, and therefore cause downtime</w:t>
            </w:r>
            <w:r w:rsidRPr="00B1499B">
              <w:rPr>
                <w:rStyle w:val="normaltextrun"/>
                <w:rFonts w:cs="Arial"/>
                <w:color w:val="202124"/>
                <w:shd w:val="clear" w:color="auto" w:fill="FFFFFF"/>
              </w:rPr>
              <w:t xml:space="preserve">, are treated as </w:t>
            </w:r>
            <w:r w:rsidRPr="00B1499B">
              <w:rPr>
                <w:rStyle w:val="findhit"/>
                <w:rFonts w:cs="Arial"/>
                <w:color w:val="202124"/>
                <w:shd w:val="clear" w:color="auto" w:fill="FFFFFF"/>
              </w:rPr>
              <w:t>emergency</w:t>
            </w:r>
            <w:r w:rsidRPr="00B1499B">
              <w:rPr>
                <w:rStyle w:val="normaltextrun"/>
                <w:rFonts w:cs="Arial"/>
                <w:color w:val="202124"/>
                <w:shd w:val="clear" w:color="auto" w:fill="FFFFFF"/>
              </w:rPr>
              <w:t xml:space="preserve"> changes.</w:t>
            </w:r>
          </w:p>
        </w:tc>
        <w:tc>
          <w:tcPr>
            <w:tcW w:w="2637" w:type="dxa"/>
          </w:tcPr>
          <w:p w14:paraId="35473772" w14:textId="2271D7AC" w:rsidR="0022155A" w:rsidRPr="00B1499B" w:rsidRDefault="00C21D4A" w:rsidP="008F6CAD">
            <w:r w:rsidRPr="00B1499B">
              <w:t>OCIO Service Manager or Service Delivery Manager</w:t>
            </w:r>
          </w:p>
        </w:tc>
        <w:tc>
          <w:tcPr>
            <w:tcW w:w="1563" w:type="dxa"/>
          </w:tcPr>
          <w:p w14:paraId="0826D08E" w14:textId="344678F9" w:rsidR="0022155A" w:rsidRPr="00B1499B" w:rsidRDefault="00C21D4A" w:rsidP="008F6CAD">
            <w:r w:rsidRPr="00B1499B">
              <w:t>N/A</w:t>
            </w:r>
          </w:p>
        </w:tc>
      </w:tr>
    </w:tbl>
    <w:p w14:paraId="705B7D0D" w14:textId="77777777" w:rsidR="00B1499B" w:rsidRDefault="00B1499B" w:rsidP="00C74F3C">
      <w:pPr>
        <w:tabs>
          <w:tab w:val="left" w:pos="1520"/>
        </w:tabs>
        <w:spacing w:before="240" w:after="0" w:line="240" w:lineRule="auto"/>
        <w:ind w:right="-23"/>
        <w:rPr>
          <w:rFonts w:eastAsia="Arial"/>
          <w:b/>
          <w:bCs/>
          <w:spacing w:val="-1"/>
          <w:szCs w:val="24"/>
        </w:rPr>
      </w:pPr>
    </w:p>
    <w:p w14:paraId="2D57E878" w14:textId="77777777" w:rsidR="00B1499B" w:rsidRDefault="00B1499B" w:rsidP="00C74F3C">
      <w:pPr>
        <w:tabs>
          <w:tab w:val="left" w:pos="1520"/>
        </w:tabs>
        <w:spacing w:before="240" w:after="0" w:line="240" w:lineRule="auto"/>
        <w:ind w:right="-23"/>
        <w:rPr>
          <w:rFonts w:eastAsia="Arial"/>
          <w:b/>
          <w:bCs/>
          <w:spacing w:val="-1"/>
          <w:szCs w:val="24"/>
        </w:rPr>
      </w:pPr>
    </w:p>
    <w:p w14:paraId="1C81DEF2" w14:textId="77777777" w:rsidR="00B1499B" w:rsidRDefault="00B1499B" w:rsidP="00C74F3C">
      <w:pPr>
        <w:tabs>
          <w:tab w:val="left" w:pos="1520"/>
        </w:tabs>
        <w:spacing w:before="240" w:after="0" w:line="240" w:lineRule="auto"/>
        <w:ind w:right="-23"/>
        <w:rPr>
          <w:rFonts w:eastAsia="Arial"/>
          <w:b/>
          <w:bCs/>
          <w:spacing w:val="-1"/>
          <w:szCs w:val="24"/>
        </w:rPr>
      </w:pPr>
    </w:p>
    <w:p w14:paraId="28D81F9F" w14:textId="77777777" w:rsidR="00B1499B" w:rsidRDefault="00B1499B" w:rsidP="00C74F3C">
      <w:pPr>
        <w:tabs>
          <w:tab w:val="left" w:pos="1520"/>
        </w:tabs>
        <w:spacing w:before="240" w:after="0" w:line="240" w:lineRule="auto"/>
        <w:ind w:right="-23"/>
        <w:rPr>
          <w:rFonts w:eastAsia="Arial"/>
          <w:b/>
          <w:bCs/>
          <w:spacing w:val="-1"/>
          <w:szCs w:val="24"/>
        </w:rPr>
      </w:pPr>
    </w:p>
    <w:p w14:paraId="2973443C" w14:textId="77777777" w:rsidR="00B1499B" w:rsidRDefault="00B1499B" w:rsidP="00C74F3C">
      <w:pPr>
        <w:tabs>
          <w:tab w:val="left" w:pos="1520"/>
        </w:tabs>
        <w:spacing w:before="240" w:after="0" w:line="240" w:lineRule="auto"/>
        <w:ind w:right="-23"/>
        <w:rPr>
          <w:rFonts w:eastAsia="Arial"/>
          <w:b/>
          <w:bCs/>
          <w:spacing w:val="-1"/>
          <w:szCs w:val="24"/>
        </w:rPr>
      </w:pPr>
    </w:p>
    <w:p w14:paraId="0BADD7B3" w14:textId="77777777" w:rsidR="00B1499B" w:rsidRDefault="00B1499B" w:rsidP="00C74F3C">
      <w:pPr>
        <w:tabs>
          <w:tab w:val="left" w:pos="1520"/>
        </w:tabs>
        <w:spacing w:before="240" w:after="0" w:line="240" w:lineRule="auto"/>
        <w:ind w:right="-23"/>
        <w:rPr>
          <w:rFonts w:eastAsia="Arial"/>
          <w:b/>
          <w:bCs/>
          <w:spacing w:val="-1"/>
          <w:szCs w:val="24"/>
        </w:rPr>
      </w:pPr>
    </w:p>
    <w:p w14:paraId="0AE41F5C" w14:textId="460D6A25" w:rsidR="004F738A" w:rsidRPr="00BE16D6" w:rsidRDefault="004F738A" w:rsidP="00C74F3C">
      <w:pPr>
        <w:tabs>
          <w:tab w:val="left" w:pos="1520"/>
        </w:tabs>
        <w:spacing w:before="240" w:after="0" w:line="240" w:lineRule="auto"/>
        <w:ind w:right="-23"/>
        <w:rPr>
          <w:rFonts w:eastAsia="Arial"/>
          <w:b/>
          <w:bCs/>
          <w:spacing w:val="-1"/>
          <w:szCs w:val="24"/>
        </w:rPr>
      </w:pPr>
      <w:r w:rsidRPr="00BE16D6">
        <w:rPr>
          <w:rFonts w:eastAsia="Arial"/>
          <w:b/>
          <w:bCs/>
          <w:spacing w:val="-1"/>
          <w:szCs w:val="24"/>
        </w:rPr>
        <w:lastRenderedPageBreak/>
        <w:t>O</w:t>
      </w:r>
      <w:r w:rsidR="00301F18" w:rsidRPr="00BE16D6">
        <w:rPr>
          <w:rFonts w:eastAsia="Arial"/>
          <w:b/>
          <w:bCs/>
          <w:spacing w:val="-1"/>
          <w:szCs w:val="24"/>
        </w:rPr>
        <w:t>perational Review Meeting</w:t>
      </w:r>
      <w:r w:rsidRPr="00BE16D6">
        <w:rPr>
          <w:rFonts w:eastAsia="Arial"/>
          <w:b/>
          <w:bCs/>
          <w:spacing w:val="-1"/>
          <w:szCs w:val="24"/>
        </w:rPr>
        <w:t xml:space="preserve"> (ORM)</w:t>
      </w:r>
    </w:p>
    <w:p w14:paraId="0F533C55" w14:textId="499E79BA" w:rsidR="004F738A" w:rsidRPr="004454B6" w:rsidRDefault="004F738A" w:rsidP="004F738A">
      <w:pPr>
        <w:tabs>
          <w:tab w:val="left" w:pos="1520"/>
        </w:tabs>
        <w:spacing w:before="240" w:after="0" w:line="240" w:lineRule="auto"/>
        <w:ind w:right="-23"/>
        <w:rPr>
          <w:rFonts w:eastAsia="Arial"/>
          <w:spacing w:val="-1"/>
          <w:sz w:val="22"/>
        </w:rPr>
      </w:pPr>
      <w:r w:rsidRPr="004454B6">
        <w:rPr>
          <w:rFonts w:eastAsia="Arial"/>
          <w:spacing w:val="-1"/>
          <w:sz w:val="22"/>
        </w:rPr>
        <w:t>The OCIO</w:t>
      </w:r>
      <w:r w:rsidR="009B713E" w:rsidRPr="004454B6">
        <w:rPr>
          <w:rFonts w:eastAsia="Arial"/>
          <w:spacing w:val="-1"/>
          <w:sz w:val="22"/>
        </w:rPr>
        <w:t>,</w:t>
      </w:r>
      <w:r w:rsidRPr="004454B6">
        <w:rPr>
          <w:rFonts w:eastAsia="Arial"/>
          <w:spacing w:val="-1"/>
          <w:sz w:val="22"/>
        </w:rPr>
        <w:t xml:space="preserve"> AGSD Service Management </w:t>
      </w:r>
      <w:r w:rsidR="00301F18" w:rsidRPr="004454B6">
        <w:rPr>
          <w:rFonts w:eastAsia="Arial"/>
          <w:spacing w:val="-1"/>
          <w:sz w:val="22"/>
        </w:rPr>
        <w:t>T</w:t>
      </w:r>
      <w:r w:rsidRPr="004454B6">
        <w:rPr>
          <w:rFonts w:eastAsia="Arial"/>
          <w:spacing w:val="-1"/>
          <w:sz w:val="22"/>
        </w:rPr>
        <w:t xml:space="preserve">eam will Chair the ORM to be </w:t>
      </w:r>
      <w:r w:rsidRPr="004454B6">
        <w:rPr>
          <w:sz w:val="22"/>
        </w:rPr>
        <w:t>held twice weekly on Tuesdays and Thursdays, commencing at 10:00am. The meeting will be held via Microsoft Teams</w:t>
      </w:r>
    </w:p>
    <w:p w14:paraId="12C7A009" w14:textId="02DB2BDE" w:rsidR="004F738A" w:rsidRPr="004454B6" w:rsidRDefault="004F738A" w:rsidP="004F738A">
      <w:pPr>
        <w:tabs>
          <w:tab w:val="left" w:pos="1520"/>
        </w:tabs>
        <w:spacing w:before="240" w:after="0" w:line="240" w:lineRule="auto"/>
        <w:ind w:right="-23"/>
        <w:rPr>
          <w:sz w:val="22"/>
        </w:rPr>
      </w:pPr>
      <w:r w:rsidRPr="004454B6">
        <w:rPr>
          <w:sz w:val="22"/>
        </w:rPr>
        <w:t>Any alteration to this schedule will be notified to attendees prior to the meeting commencement.</w:t>
      </w:r>
    </w:p>
    <w:p w14:paraId="5F46CA50" w14:textId="42F53A18" w:rsidR="004F738A" w:rsidRPr="004454B6" w:rsidRDefault="004F738A" w:rsidP="004F738A">
      <w:pPr>
        <w:jc w:val="both"/>
        <w:rPr>
          <w:sz w:val="22"/>
        </w:rPr>
      </w:pPr>
      <w:r w:rsidRPr="004454B6">
        <w:rPr>
          <w:sz w:val="22"/>
        </w:rPr>
        <w:t>It is expected that Across Government Change Management Representatives attend the ORM meeting and if an agency is unable to provide a representative, apologies must be sent to the Across Government Change management team prior to the meeting including any issues or queries with items being discussed. Non-Attendance with no communication as detailed above will imply tacit endorsement for all changes raised at that ORM.</w:t>
      </w:r>
    </w:p>
    <w:p w14:paraId="210A3F5D" w14:textId="33438872" w:rsidR="004F738A" w:rsidRPr="004454B6" w:rsidRDefault="004F738A" w:rsidP="004F738A">
      <w:pPr>
        <w:jc w:val="both"/>
        <w:rPr>
          <w:sz w:val="22"/>
        </w:rPr>
      </w:pPr>
      <w:r w:rsidRPr="004454B6">
        <w:rPr>
          <w:sz w:val="22"/>
        </w:rPr>
        <w:t xml:space="preserve">Attendance is required for all Suppliers </w:t>
      </w:r>
      <w:r w:rsidR="00301F18" w:rsidRPr="004454B6">
        <w:rPr>
          <w:sz w:val="22"/>
        </w:rPr>
        <w:t>identified as part of the OCIO Change Enablement Process.</w:t>
      </w:r>
    </w:p>
    <w:p w14:paraId="7749A4DE" w14:textId="6DDA631E" w:rsidR="004F738A" w:rsidRPr="004454B6" w:rsidRDefault="004F738A" w:rsidP="004F738A">
      <w:pPr>
        <w:tabs>
          <w:tab w:val="left" w:pos="1520"/>
        </w:tabs>
        <w:spacing w:before="240" w:after="0" w:line="240" w:lineRule="auto"/>
        <w:ind w:right="-23"/>
        <w:rPr>
          <w:sz w:val="22"/>
        </w:rPr>
      </w:pPr>
      <w:r w:rsidRPr="004454B6">
        <w:rPr>
          <w:sz w:val="22"/>
        </w:rPr>
        <w:t>Across Government Changes must be represented by the change submitter. This may be the Agency or Performing Supplier.</w:t>
      </w:r>
    </w:p>
    <w:p w14:paraId="5D303267" w14:textId="77777777" w:rsidR="00594DCC" w:rsidRPr="004454B6" w:rsidRDefault="001B5964" w:rsidP="004F738A">
      <w:pPr>
        <w:tabs>
          <w:tab w:val="left" w:pos="1520"/>
        </w:tabs>
        <w:spacing w:before="240" w:after="0" w:line="240" w:lineRule="auto"/>
        <w:ind w:right="-23"/>
        <w:rPr>
          <w:sz w:val="22"/>
        </w:rPr>
      </w:pPr>
      <w:r w:rsidRPr="004454B6">
        <w:rPr>
          <w:sz w:val="22"/>
        </w:rPr>
        <w:t>Changes will be presented at the Across Government ORM. All Risk 1 and Risk 2 changes will be presented and discussed for endorsement. Emergency changes will be discussed but will not require endorsement however agencies may be individually engaged in the emergency change process.</w:t>
      </w:r>
    </w:p>
    <w:p w14:paraId="713D0337" w14:textId="7E9B6085" w:rsidR="004F738A" w:rsidRPr="004454B6" w:rsidRDefault="001B5964" w:rsidP="004F738A">
      <w:pPr>
        <w:tabs>
          <w:tab w:val="left" w:pos="1520"/>
        </w:tabs>
        <w:spacing w:before="240" w:after="0" w:line="240" w:lineRule="auto"/>
        <w:ind w:right="-23"/>
        <w:rPr>
          <w:rFonts w:eastAsia="Arial"/>
          <w:b/>
          <w:bCs/>
          <w:spacing w:val="-1"/>
          <w:sz w:val="22"/>
        </w:rPr>
      </w:pPr>
      <w:r w:rsidRPr="004454B6">
        <w:rPr>
          <w:sz w:val="22"/>
        </w:rPr>
        <w:t xml:space="preserve"> </w:t>
      </w:r>
      <w:r w:rsidR="00301F18" w:rsidRPr="004454B6">
        <w:rPr>
          <w:rFonts w:eastAsia="Arial"/>
          <w:b/>
          <w:bCs/>
          <w:color w:val="808080" w:themeColor="background1" w:themeShade="80"/>
          <w:spacing w:val="-1"/>
          <w:sz w:val="22"/>
        </w:rPr>
        <w:t xml:space="preserve">Appendix </w:t>
      </w:r>
      <w:r w:rsidR="003F10AB" w:rsidRPr="004454B6">
        <w:rPr>
          <w:rFonts w:eastAsia="Arial"/>
          <w:b/>
          <w:bCs/>
          <w:color w:val="808080" w:themeColor="background1" w:themeShade="80"/>
          <w:spacing w:val="-1"/>
          <w:sz w:val="22"/>
        </w:rPr>
        <w:t>A</w:t>
      </w:r>
      <w:r w:rsidR="00BE16D6" w:rsidRPr="004454B6">
        <w:rPr>
          <w:rFonts w:eastAsia="Arial"/>
          <w:b/>
          <w:bCs/>
          <w:color w:val="808080" w:themeColor="background1" w:themeShade="80"/>
          <w:spacing w:val="-1"/>
          <w:sz w:val="22"/>
        </w:rPr>
        <w:t xml:space="preserve"> &amp; </w:t>
      </w:r>
      <w:r w:rsidR="003F10AB" w:rsidRPr="004454B6">
        <w:rPr>
          <w:rFonts w:eastAsia="Arial"/>
          <w:b/>
          <w:bCs/>
          <w:color w:val="808080" w:themeColor="background1" w:themeShade="80"/>
          <w:spacing w:val="-1"/>
          <w:sz w:val="22"/>
        </w:rPr>
        <w:t>B</w:t>
      </w:r>
      <w:r w:rsidR="00301F18" w:rsidRPr="004454B6">
        <w:rPr>
          <w:rFonts w:eastAsia="Arial"/>
          <w:b/>
          <w:bCs/>
          <w:color w:val="808080" w:themeColor="background1" w:themeShade="80"/>
          <w:spacing w:val="-1"/>
          <w:sz w:val="22"/>
        </w:rPr>
        <w:t xml:space="preserve"> includes roles and responsibilities for ORM and the Standard Agenda.</w:t>
      </w:r>
    </w:p>
    <w:p w14:paraId="2204269C" w14:textId="77777777" w:rsidR="00E60544" w:rsidRDefault="00E60544" w:rsidP="00C74F3C">
      <w:pPr>
        <w:tabs>
          <w:tab w:val="left" w:pos="1520"/>
        </w:tabs>
        <w:spacing w:before="240" w:after="0" w:line="240" w:lineRule="auto"/>
        <w:ind w:right="-23"/>
        <w:rPr>
          <w:rFonts w:eastAsia="Arial"/>
          <w:b/>
          <w:bCs/>
          <w:spacing w:val="-1"/>
          <w:szCs w:val="24"/>
        </w:rPr>
      </w:pPr>
    </w:p>
    <w:p w14:paraId="7696FF79" w14:textId="0189E433" w:rsidR="00C74F3C" w:rsidRPr="00BE16D6" w:rsidRDefault="00B4227E" w:rsidP="00C74F3C">
      <w:pPr>
        <w:tabs>
          <w:tab w:val="left" w:pos="1520"/>
        </w:tabs>
        <w:spacing w:before="240" w:after="0" w:line="240" w:lineRule="auto"/>
        <w:ind w:right="-23"/>
        <w:rPr>
          <w:rFonts w:eastAsia="Arial"/>
          <w:b/>
          <w:bCs/>
          <w:spacing w:val="-1"/>
          <w:szCs w:val="24"/>
        </w:rPr>
      </w:pPr>
      <w:r w:rsidRPr="00BE16D6">
        <w:rPr>
          <w:rFonts w:eastAsia="Arial"/>
          <w:b/>
          <w:bCs/>
          <w:spacing w:val="-1"/>
          <w:szCs w:val="24"/>
        </w:rPr>
        <w:t xml:space="preserve">Scheduling and Rescheduling Changes </w:t>
      </w:r>
    </w:p>
    <w:p w14:paraId="50CD9E45" w14:textId="4AE6EA60" w:rsidR="00B4227E" w:rsidRPr="004454B6" w:rsidRDefault="00B4227E" w:rsidP="00C74F3C">
      <w:pPr>
        <w:tabs>
          <w:tab w:val="left" w:pos="1520"/>
        </w:tabs>
        <w:spacing w:before="240" w:after="0" w:line="240" w:lineRule="auto"/>
        <w:ind w:right="-23"/>
        <w:rPr>
          <w:rFonts w:eastAsia="Arial"/>
          <w:spacing w:val="-2"/>
          <w:sz w:val="22"/>
        </w:rPr>
      </w:pPr>
      <w:r w:rsidRPr="004454B6">
        <w:rPr>
          <w:rFonts w:eastAsia="Arial"/>
          <w:spacing w:val="2"/>
          <w:sz w:val="22"/>
        </w:rPr>
        <w:t>T</w:t>
      </w:r>
      <w:r w:rsidRPr="004454B6">
        <w:rPr>
          <w:rFonts w:eastAsia="Arial"/>
          <w:sz w:val="22"/>
        </w:rPr>
        <w:t>o</w:t>
      </w:r>
      <w:r w:rsidRPr="004454B6">
        <w:rPr>
          <w:rFonts w:eastAsia="Arial"/>
          <w:spacing w:val="-2"/>
          <w:sz w:val="22"/>
        </w:rPr>
        <w:t xml:space="preserve"> </w:t>
      </w:r>
      <w:r w:rsidRPr="004454B6">
        <w:rPr>
          <w:rFonts w:eastAsia="Arial"/>
          <w:sz w:val="22"/>
        </w:rPr>
        <w:t>ass</w:t>
      </w:r>
      <w:r w:rsidRPr="004454B6">
        <w:rPr>
          <w:rFonts w:eastAsia="Arial"/>
          <w:spacing w:val="-1"/>
          <w:sz w:val="22"/>
        </w:rPr>
        <w:t>i</w:t>
      </w:r>
      <w:r w:rsidRPr="004454B6">
        <w:rPr>
          <w:rFonts w:eastAsia="Arial"/>
          <w:sz w:val="22"/>
        </w:rPr>
        <w:t xml:space="preserve">st </w:t>
      </w:r>
      <w:r w:rsidRPr="004454B6">
        <w:rPr>
          <w:rFonts w:eastAsia="Arial"/>
          <w:spacing w:val="-1"/>
          <w:sz w:val="22"/>
        </w:rPr>
        <w:t>i</w:t>
      </w:r>
      <w:r w:rsidRPr="004454B6">
        <w:rPr>
          <w:rFonts w:eastAsia="Arial"/>
          <w:sz w:val="22"/>
        </w:rPr>
        <w:t xml:space="preserve">n </w:t>
      </w:r>
      <w:r w:rsidRPr="004454B6">
        <w:rPr>
          <w:rFonts w:eastAsia="Arial"/>
          <w:spacing w:val="2"/>
          <w:sz w:val="22"/>
        </w:rPr>
        <w:t>t</w:t>
      </w:r>
      <w:r w:rsidRPr="004454B6">
        <w:rPr>
          <w:rFonts w:eastAsia="Arial"/>
          <w:sz w:val="22"/>
        </w:rPr>
        <w:t>he</w:t>
      </w:r>
      <w:r w:rsidRPr="004454B6">
        <w:rPr>
          <w:rFonts w:eastAsia="Arial"/>
          <w:spacing w:val="-2"/>
          <w:sz w:val="22"/>
        </w:rPr>
        <w:t xml:space="preserve"> </w:t>
      </w:r>
      <w:r w:rsidRPr="004454B6">
        <w:rPr>
          <w:rFonts w:eastAsia="Arial"/>
          <w:sz w:val="22"/>
        </w:rPr>
        <w:t>p</w:t>
      </w:r>
      <w:r w:rsidRPr="004454B6">
        <w:rPr>
          <w:rFonts w:eastAsia="Arial"/>
          <w:spacing w:val="-1"/>
          <w:sz w:val="22"/>
        </w:rPr>
        <w:t>l</w:t>
      </w:r>
      <w:r w:rsidRPr="004454B6">
        <w:rPr>
          <w:rFonts w:eastAsia="Arial"/>
          <w:sz w:val="22"/>
        </w:rPr>
        <w:t>a</w:t>
      </w:r>
      <w:r w:rsidRPr="004454B6">
        <w:rPr>
          <w:rFonts w:eastAsia="Arial"/>
          <w:spacing w:val="-1"/>
          <w:sz w:val="22"/>
        </w:rPr>
        <w:t>n</w:t>
      </w:r>
      <w:r w:rsidRPr="004454B6">
        <w:rPr>
          <w:rFonts w:eastAsia="Arial"/>
          <w:sz w:val="22"/>
        </w:rPr>
        <w:t>n</w:t>
      </w:r>
      <w:r w:rsidRPr="004454B6">
        <w:rPr>
          <w:rFonts w:eastAsia="Arial"/>
          <w:spacing w:val="-1"/>
          <w:sz w:val="22"/>
        </w:rPr>
        <w:t>i</w:t>
      </w:r>
      <w:r w:rsidRPr="004454B6">
        <w:rPr>
          <w:rFonts w:eastAsia="Arial"/>
          <w:sz w:val="22"/>
        </w:rPr>
        <w:t>ng</w:t>
      </w:r>
      <w:r w:rsidRPr="004454B6">
        <w:rPr>
          <w:rFonts w:eastAsia="Arial"/>
          <w:spacing w:val="-2"/>
          <w:sz w:val="22"/>
        </w:rPr>
        <w:t xml:space="preserve"> </w:t>
      </w:r>
      <w:r w:rsidRPr="004454B6">
        <w:rPr>
          <w:rFonts w:eastAsia="Arial"/>
          <w:spacing w:val="-3"/>
          <w:sz w:val="22"/>
        </w:rPr>
        <w:t>o</w:t>
      </w:r>
      <w:r w:rsidRPr="004454B6">
        <w:rPr>
          <w:rFonts w:eastAsia="Arial"/>
          <w:sz w:val="22"/>
        </w:rPr>
        <w:t>f</w:t>
      </w:r>
      <w:r w:rsidRPr="004454B6">
        <w:rPr>
          <w:rFonts w:eastAsia="Arial"/>
          <w:spacing w:val="6"/>
          <w:sz w:val="22"/>
        </w:rPr>
        <w:t xml:space="preserve"> </w:t>
      </w:r>
      <w:r w:rsidRPr="004454B6">
        <w:rPr>
          <w:rFonts w:eastAsia="Arial"/>
          <w:sz w:val="22"/>
        </w:rPr>
        <w:t>ch</w:t>
      </w:r>
      <w:r w:rsidRPr="004454B6">
        <w:rPr>
          <w:rFonts w:eastAsia="Arial"/>
          <w:spacing w:val="-1"/>
          <w:sz w:val="22"/>
        </w:rPr>
        <w:t>a</w:t>
      </w:r>
      <w:r w:rsidRPr="004454B6">
        <w:rPr>
          <w:rFonts w:eastAsia="Arial"/>
          <w:spacing w:val="-3"/>
          <w:sz w:val="22"/>
        </w:rPr>
        <w:t>n</w:t>
      </w:r>
      <w:r w:rsidRPr="004454B6">
        <w:rPr>
          <w:rFonts w:eastAsia="Arial"/>
          <w:spacing w:val="2"/>
          <w:sz w:val="22"/>
        </w:rPr>
        <w:t>g</w:t>
      </w:r>
      <w:r w:rsidRPr="004454B6">
        <w:rPr>
          <w:rFonts w:eastAsia="Arial"/>
          <w:sz w:val="22"/>
        </w:rPr>
        <w:t>e</w:t>
      </w:r>
      <w:r w:rsidRPr="004454B6">
        <w:rPr>
          <w:rFonts w:eastAsia="Arial"/>
          <w:spacing w:val="-2"/>
          <w:sz w:val="22"/>
        </w:rPr>
        <w:t xml:space="preserve"> </w:t>
      </w:r>
      <w:r w:rsidRPr="004454B6">
        <w:rPr>
          <w:rFonts w:eastAsia="Arial"/>
          <w:sz w:val="22"/>
        </w:rPr>
        <w:t>i</w:t>
      </w:r>
      <w:r w:rsidRPr="004454B6">
        <w:rPr>
          <w:rFonts w:eastAsia="Arial"/>
          <w:spacing w:val="1"/>
          <w:sz w:val="22"/>
        </w:rPr>
        <w:t>m</w:t>
      </w:r>
      <w:r w:rsidRPr="004454B6">
        <w:rPr>
          <w:rFonts w:eastAsia="Arial"/>
          <w:sz w:val="22"/>
        </w:rPr>
        <w:t>p</w:t>
      </w:r>
      <w:r w:rsidRPr="004454B6">
        <w:rPr>
          <w:rFonts w:eastAsia="Arial"/>
          <w:spacing w:val="-1"/>
          <w:sz w:val="22"/>
        </w:rPr>
        <w:t>l</w:t>
      </w:r>
      <w:r w:rsidRPr="004454B6">
        <w:rPr>
          <w:rFonts w:eastAsia="Arial"/>
          <w:sz w:val="22"/>
        </w:rPr>
        <w:t>eme</w:t>
      </w:r>
      <w:r w:rsidRPr="004454B6">
        <w:rPr>
          <w:rFonts w:eastAsia="Arial"/>
          <w:spacing w:val="-3"/>
          <w:sz w:val="22"/>
        </w:rPr>
        <w:t>n</w:t>
      </w:r>
      <w:r w:rsidRPr="004454B6">
        <w:rPr>
          <w:rFonts w:eastAsia="Arial"/>
          <w:spacing w:val="1"/>
          <w:sz w:val="22"/>
        </w:rPr>
        <w:t>t</w:t>
      </w:r>
      <w:r w:rsidRPr="004454B6">
        <w:rPr>
          <w:rFonts w:eastAsia="Arial"/>
          <w:spacing w:val="-3"/>
          <w:sz w:val="22"/>
        </w:rPr>
        <w:t>a</w:t>
      </w:r>
      <w:r w:rsidRPr="004454B6">
        <w:rPr>
          <w:rFonts w:eastAsia="Arial"/>
          <w:spacing w:val="1"/>
          <w:sz w:val="22"/>
        </w:rPr>
        <w:t>t</w:t>
      </w:r>
      <w:r w:rsidRPr="004454B6">
        <w:rPr>
          <w:rFonts w:eastAsia="Arial"/>
          <w:spacing w:val="-1"/>
          <w:sz w:val="22"/>
        </w:rPr>
        <w:t>i</w:t>
      </w:r>
      <w:r w:rsidRPr="004454B6">
        <w:rPr>
          <w:rFonts w:eastAsia="Arial"/>
          <w:sz w:val="22"/>
        </w:rPr>
        <w:t>on a</w:t>
      </w:r>
      <w:r w:rsidRPr="004454B6">
        <w:rPr>
          <w:rFonts w:eastAsia="Arial"/>
          <w:spacing w:val="-1"/>
          <w:sz w:val="22"/>
        </w:rPr>
        <w:t>n</w:t>
      </w:r>
      <w:r w:rsidRPr="004454B6">
        <w:rPr>
          <w:rFonts w:eastAsia="Arial"/>
          <w:sz w:val="22"/>
        </w:rPr>
        <w:t>d</w:t>
      </w:r>
      <w:r w:rsidRPr="004454B6">
        <w:rPr>
          <w:rFonts w:eastAsia="Arial"/>
          <w:spacing w:val="-2"/>
          <w:sz w:val="22"/>
        </w:rPr>
        <w:t xml:space="preserve"> </w:t>
      </w:r>
      <w:r w:rsidRPr="004454B6">
        <w:rPr>
          <w:rFonts w:eastAsia="Arial"/>
          <w:spacing w:val="1"/>
          <w:sz w:val="22"/>
        </w:rPr>
        <w:t>t</w:t>
      </w:r>
      <w:r w:rsidRPr="004454B6">
        <w:rPr>
          <w:rFonts w:eastAsia="Arial"/>
          <w:sz w:val="22"/>
        </w:rPr>
        <w:t>o</w:t>
      </w:r>
      <w:r w:rsidRPr="004454B6">
        <w:rPr>
          <w:rFonts w:eastAsia="Arial"/>
          <w:spacing w:val="-2"/>
          <w:sz w:val="22"/>
        </w:rPr>
        <w:t xml:space="preserve"> </w:t>
      </w:r>
      <w:r w:rsidRPr="004454B6">
        <w:rPr>
          <w:rFonts w:eastAsia="Arial"/>
          <w:spacing w:val="1"/>
          <w:sz w:val="22"/>
        </w:rPr>
        <w:t>m</w:t>
      </w:r>
      <w:r w:rsidRPr="004454B6">
        <w:rPr>
          <w:rFonts w:eastAsia="Arial"/>
          <w:spacing w:val="-1"/>
          <w:sz w:val="22"/>
        </w:rPr>
        <w:t>i</w:t>
      </w:r>
      <w:r w:rsidRPr="004454B6">
        <w:rPr>
          <w:rFonts w:eastAsia="Arial"/>
          <w:sz w:val="22"/>
        </w:rPr>
        <w:t>n</w:t>
      </w:r>
      <w:r w:rsidRPr="004454B6">
        <w:rPr>
          <w:rFonts w:eastAsia="Arial"/>
          <w:spacing w:val="-1"/>
          <w:sz w:val="22"/>
        </w:rPr>
        <w:t>i</w:t>
      </w:r>
      <w:r w:rsidRPr="004454B6">
        <w:rPr>
          <w:rFonts w:eastAsia="Arial"/>
          <w:spacing w:val="1"/>
          <w:sz w:val="22"/>
        </w:rPr>
        <w:t>m</w:t>
      </w:r>
      <w:r w:rsidRPr="004454B6">
        <w:rPr>
          <w:rFonts w:eastAsia="Arial"/>
          <w:spacing w:val="-1"/>
          <w:sz w:val="22"/>
        </w:rPr>
        <w:t>i</w:t>
      </w:r>
      <w:r w:rsidRPr="004454B6">
        <w:rPr>
          <w:rFonts w:eastAsia="Arial"/>
          <w:sz w:val="22"/>
        </w:rPr>
        <w:t>se sch</w:t>
      </w:r>
      <w:r w:rsidRPr="004454B6">
        <w:rPr>
          <w:rFonts w:eastAsia="Arial"/>
          <w:spacing w:val="-1"/>
          <w:sz w:val="22"/>
        </w:rPr>
        <w:t>e</w:t>
      </w:r>
      <w:r w:rsidRPr="004454B6">
        <w:rPr>
          <w:rFonts w:eastAsia="Arial"/>
          <w:sz w:val="22"/>
        </w:rPr>
        <w:t>d</w:t>
      </w:r>
      <w:r w:rsidRPr="004454B6">
        <w:rPr>
          <w:rFonts w:eastAsia="Arial"/>
          <w:spacing w:val="-1"/>
          <w:sz w:val="22"/>
        </w:rPr>
        <w:t>uli</w:t>
      </w:r>
      <w:r w:rsidRPr="004454B6">
        <w:rPr>
          <w:rFonts w:eastAsia="Arial"/>
          <w:sz w:val="22"/>
        </w:rPr>
        <w:t>ng</w:t>
      </w:r>
      <w:r w:rsidRPr="004454B6">
        <w:rPr>
          <w:rFonts w:eastAsia="Arial"/>
          <w:spacing w:val="3"/>
          <w:sz w:val="22"/>
        </w:rPr>
        <w:t xml:space="preserve"> </w:t>
      </w:r>
      <w:r w:rsidRPr="004454B6">
        <w:rPr>
          <w:rFonts w:eastAsia="Arial"/>
          <w:sz w:val="22"/>
        </w:rPr>
        <w:t>co</w:t>
      </w:r>
      <w:r w:rsidRPr="004454B6">
        <w:rPr>
          <w:rFonts w:eastAsia="Arial"/>
          <w:spacing w:val="-3"/>
          <w:sz w:val="22"/>
        </w:rPr>
        <w:t>n</w:t>
      </w:r>
      <w:r w:rsidRPr="004454B6">
        <w:rPr>
          <w:rFonts w:eastAsia="Arial"/>
          <w:spacing w:val="1"/>
          <w:sz w:val="22"/>
        </w:rPr>
        <w:t>f</w:t>
      </w:r>
      <w:r w:rsidRPr="004454B6">
        <w:rPr>
          <w:rFonts w:eastAsia="Arial"/>
          <w:spacing w:val="-1"/>
          <w:sz w:val="22"/>
        </w:rPr>
        <w:t>li</w:t>
      </w:r>
      <w:r w:rsidRPr="004454B6">
        <w:rPr>
          <w:rFonts w:eastAsia="Arial"/>
          <w:sz w:val="22"/>
        </w:rPr>
        <w:t>c</w:t>
      </w:r>
      <w:r w:rsidRPr="004454B6">
        <w:rPr>
          <w:rFonts w:eastAsia="Arial"/>
          <w:spacing w:val="1"/>
          <w:sz w:val="22"/>
        </w:rPr>
        <w:t>t</w:t>
      </w:r>
      <w:r w:rsidRPr="004454B6">
        <w:rPr>
          <w:rFonts w:eastAsia="Arial"/>
          <w:sz w:val="22"/>
        </w:rPr>
        <w:t>s</w:t>
      </w:r>
      <w:r w:rsidRPr="004454B6">
        <w:rPr>
          <w:rFonts w:eastAsia="Arial"/>
          <w:spacing w:val="-1"/>
          <w:sz w:val="22"/>
        </w:rPr>
        <w:t xml:space="preserve"> </w:t>
      </w:r>
      <w:r w:rsidRPr="004454B6">
        <w:rPr>
          <w:rFonts w:eastAsia="Arial"/>
          <w:sz w:val="22"/>
        </w:rPr>
        <w:t>a</w:t>
      </w:r>
      <w:r w:rsidRPr="004454B6">
        <w:rPr>
          <w:rFonts w:eastAsia="Arial"/>
          <w:spacing w:val="-1"/>
          <w:sz w:val="22"/>
        </w:rPr>
        <w:t>l</w:t>
      </w:r>
      <w:r w:rsidRPr="004454B6">
        <w:rPr>
          <w:rFonts w:eastAsia="Arial"/>
          <w:sz w:val="22"/>
        </w:rPr>
        <w:t>l</w:t>
      </w:r>
      <w:r w:rsidRPr="004454B6">
        <w:rPr>
          <w:rFonts w:eastAsia="Arial"/>
          <w:spacing w:val="2"/>
          <w:sz w:val="22"/>
        </w:rPr>
        <w:t xml:space="preserve"> </w:t>
      </w:r>
      <w:r w:rsidRPr="004454B6">
        <w:rPr>
          <w:rFonts w:eastAsia="Arial"/>
          <w:spacing w:val="-2"/>
          <w:sz w:val="22"/>
        </w:rPr>
        <w:t>c</w:t>
      </w:r>
      <w:r w:rsidRPr="004454B6">
        <w:rPr>
          <w:rFonts w:eastAsia="Arial"/>
          <w:sz w:val="22"/>
        </w:rPr>
        <w:t>h</w:t>
      </w:r>
      <w:r w:rsidRPr="004454B6">
        <w:rPr>
          <w:rFonts w:eastAsia="Arial"/>
          <w:spacing w:val="-1"/>
          <w:sz w:val="22"/>
        </w:rPr>
        <w:t>a</w:t>
      </w:r>
      <w:r w:rsidRPr="004454B6">
        <w:rPr>
          <w:rFonts w:eastAsia="Arial"/>
          <w:sz w:val="22"/>
        </w:rPr>
        <w:t>n</w:t>
      </w:r>
      <w:r w:rsidRPr="004454B6">
        <w:rPr>
          <w:rFonts w:eastAsia="Arial"/>
          <w:spacing w:val="2"/>
          <w:sz w:val="22"/>
        </w:rPr>
        <w:t>g</w:t>
      </w:r>
      <w:r w:rsidRPr="004454B6">
        <w:rPr>
          <w:rFonts w:eastAsia="Arial"/>
          <w:sz w:val="22"/>
        </w:rPr>
        <w:t>es</w:t>
      </w:r>
      <w:r w:rsidRPr="004454B6">
        <w:rPr>
          <w:rFonts w:eastAsia="Arial"/>
          <w:spacing w:val="-2"/>
          <w:sz w:val="22"/>
        </w:rPr>
        <w:t xml:space="preserve"> </w:t>
      </w:r>
      <w:r w:rsidRPr="004454B6">
        <w:rPr>
          <w:rFonts w:eastAsia="Arial"/>
          <w:sz w:val="22"/>
        </w:rPr>
        <w:t>sch</w:t>
      </w:r>
      <w:r w:rsidRPr="004454B6">
        <w:rPr>
          <w:rFonts w:eastAsia="Arial"/>
          <w:spacing w:val="-1"/>
          <w:sz w:val="22"/>
        </w:rPr>
        <w:t>e</w:t>
      </w:r>
      <w:r w:rsidRPr="004454B6">
        <w:rPr>
          <w:rFonts w:eastAsia="Arial"/>
          <w:sz w:val="22"/>
        </w:rPr>
        <w:t>d</w:t>
      </w:r>
      <w:r w:rsidRPr="004454B6">
        <w:rPr>
          <w:rFonts w:eastAsia="Arial"/>
          <w:spacing w:val="-1"/>
          <w:sz w:val="22"/>
        </w:rPr>
        <w:t>ul</w:t>
      </w:r>
      <w:r w:rsidRPr="004454B6">
        <w:rPr>
          <w:rFonts w:eastAsia="Arial"/>
          <w:sz w:val="22"/>
        </w:rPr>
        <w:t>ed</w:t>
      </w:r>
      <w:r w:rsidRPr="004454B6">
        <w:rPr>
          <w:rFonts w:eastAsia="Arial"/>
          <w:spacing w:val="-2"/>
          <w:sz w:val="22"/>
        </w:rPr>
        <w:t xml:space="preserve"> </w:t>
      </w:r>
      <w:r w:rsidRPr="004454B6">
        <w:rPr>
          <w:rFonts w:eastAsia="Arial"/>
          <w:spacing w:val="1"/>
          <w:sz w:val="22"/>
        </w:rPr>
        <w:t>t</w:t>
      </w:r>
      <w:r w:rsidRPr="004454B6">
        <w:rPr>
          <w:rFonts w:eastAsia="Arial"/>
          <w:sz w:val="22"/>
        </w:rPr>
        <w:t xml:space="preserve">o </w:t>
      </w:r>
      <w:r w:rsidRPr="004454B6">
        <w:rPr>
          <w:rFonts w:eastAsia="Arial"/>
          <w:spacing w:val="-2"/>
          <w:sz w:val="22"/>
        </w:rPr>
        <w:t>o</w:t>
      </w:r>
      <w:r w:rsidRPr="004454B6">
        <w:rPr>
          <w:rFonts w:eastAsia="Arial"/>
          <w:sz w:val="22"/>
        </w:rPr>
        <w:t>c</w:t>
      </w:r>
      <w:r w:rsidRPr="004454B6">
        <w:rPr>
          <w:rFonts w:eastAsia="Arial"/>
          <w:spacing w:val="-2"/>
          <w:sz w:val="22"/>
        </w:rPr>
        <w:t>c</w:t>
      </w:r>
      <w:r w:rsidRPr="004454B6">
        <w:rPr>
          <w:rFonts w:eastAsia="Arial"/>
          <w:sz w:val="22"/>
        </w:rPr>
        <w:t>ur</w:t>
      </w:r>
      <w:r w:rsidRPr="004454B6">
        <w:rPr>
          <w:rFonts w:eastAsia="Arial"/>
          <w:spacing w:val="3"/>
          <w:sz w:val="22"/>
        </w:rPr>
        <w:t xml:space="preserve"> </w:t>
      </w:r>
      <w:r w:rsidRPr="004454B6">
        <w:rPr>
          <w:rFonts w:eastAsia="Arial"/>
          <w:spacing w:val="-1"/>
          <w:sz w:val="22"/>
        </w:rPr>
        <w:t>i</w:t>
      </w:r>
      <w:r w:rsidRPr="004454B6">
        <w:rPr>
          <w:rFonts w:eastAsia="Arial"/>
          <w:sz w:val="22"/>
        </w:rPr>
        <w:t>n</w:t>
      </w:r>
      <w:r w:rsidRPr="004454B6">
        <w:rPr>
          <w:rFonts w:eastAsia="Arial"/>
          <w:spacing w:val="-2"/>
          <w:sz w:val="22"/>
        </w:rPr>
        <w:t xml:space="preserve"> </w:t>
      </w:r>
      <w:r w:rsidRPr="004454B6">
        <w:rPr>
          <w:rFonts w:eastAsia="Arial"/>
          <w:spacing w:val="1"/>
          <w:sz w:val="22"/>
        </w:rPr>
        <w:t>t</w:t>
      </w:r>
      <w:r w:rsidRPr="004454B6">
        <w:rPr>
          <w:rFonts w:eastAsia="Arial"/>
          <w:sz w:val="22"/>
        </w:rPr>
        <w:t>he</w:t>
      </w:r>
      <w:r w:rsidRPr="004454B6">
        <w:rPr>
          <w:rFonts w:eastAsia="Arial"/>
          <w:spacing w:val="-2"/>
          <w:sz w:val="22"/>
        </w:rPr>
        <w:t xml:space="preserve"> </w:t>
      </w:r>
      <w:r w:rsidRPr="004454B6">
        <w:rPr>
          <w:rFonts w:eastAsia="Arial"/>
          <w:spacing w:val="1"/>
          <w:sz w:val="22"/>
        </w:rPr>
        <w:t>f</w:t>
      </w:r>
      <w:r w:rsidRPr="004454B6">
        <w:rPr>
          <w:rFonts w:eastAsia="Arial"/>
          <w:sz w:val="22"/>
        </w:rPr>
        <w:t>ut</w:t>
      </w:r>
      <w:r w:rsidRPr="004454B6">
        <w:rPr>
          <w:rFonts w:eastAsia="Arial"/>
          <w:spacing w:val="-2"/>
          <w:sz w:val="22"/>
        </w:rPr>
        <w:t>u</w:t>
      </w:r>
      <w:r w:rsidRPr="004454B6">
        <w:rPr>
          <w:rFonts w:eastAsia="Arial"/>
          <w:spacing w:val="1"/>
          <w:sz w:val="22"/>
        </w:rPr>
        <w:t>r</w:t>
      </w:r>
      <w:r w:rsidRPr="004454B6">
        <w:rPr>
          <w:rFonts w:eastAsia="Arial"/>
          <w:sz w:val="22"/>
        </w:rPr>
        <w:t xml:space="preserve">e </w:t>
      </w:r>
      <w:r w:rsidRPr="004454B6">
        <w:rPr>
          <w:rFonts w:eastAsia="Arial"/>
          <w:spacing w:val="-3"/>
          <w:sz w:val="22"/>
        </w:rPr>
        <w:t>w</w:t>
      </w:r>
      <w:r w:rsidRPr="004454B6">
        <w:rPr>
          <w:rFonts w:eastAsia="Arial"/>
          <w:spacing w:val="-1"/>
          <w:sz w:val="22"/>
        </w:rPr>
        <w:t>il</w:t>
      </w:r>
      <w:r w:rsidRPr="004454B6">
        <w:rPr>
          <w:rFonts w:eastAsia="Arial"/>
          <w:sz w:val="22"/>
        </w:rPr>
        <w:t>l a</w:t>
      </w:r>
      <w:r w:rsidRPr="004454B6">
        <w:rPr>
          <w:rFonts w:eastAsia="Arial"/>
          <w:spacing w:val="-1"/>
          <w:sz w:val="22"/>
        </w:rPr>
        <w:t>p</w:t>
      </w:r>
      <w:r w:rsidRPr="004454B6">
        <w:rPr>
          <w:rFonts w:eastAsia="Arial"/>
          <w:sz w:val="22"/>
        </w:rPr>
        <w:t>p</w:t>
      </w:r>
      <w:r w:rsidRPr="004454B6">
        <w:rPr>
          <w:rFonts w:eastAsia="Arial"/>
          <w:spacing w:val="-1"/>
          <w:sz w:val="22"/>
        </w:rPr>
        <w:t>e</w:t>
      </w:r>
      <w:r w:rsidRPr="004454B6">
        <w:rPr>
          <w:rFonts w:eastAsia="Arial"/>
          <w:sz w:val="22"/>
        </w:rPr>
        <w:t xml:space="preserve">ar on a </w:t>
      </w:r>
      <w:r w:rsidRPr="004454B6">
        <w:rPr>
          <w:rFonts w:eastAsia="Arial"/>
          <w:spacing w:val="1"/>
          <w:sz w:val="22"/>
        </w:rPr>
        <w:t>c</w:t>
      </w:r>
      <w:r w:rsidRPr="004454B6">
        <w:rPr>
          <w:rFonts w:eastAsia="Arial"/>
          <w:sz w:val="22"/>
        </w:rPr>
        <w:t>h</w:t>
      </w:r>
      <w:r w:rsidRPr="004454B6">
        <w:rPr>
          <w:rFonts w:eastAsia="Arial"/>
          <w:spacing w:val="-1"/>
          <w:sz w:val="22"/>
        </w:rPr>
        <w:t>a</w:t>
      </w:r>
      <w:r w:rsidRPr="004454B6">
        <w:rPr>
          <w:rFonts w:eastAsia="Arial"/>
          <w:spacing w:val="-3"/>
          <w:sz w:val="22"/>
        </w:rPr>
        <w:t>n</w:t>
      </w:r>
      <w:r w:rsidRPr="004454B6">
        <w:rPr>
          <w:rFonts w:eastAsia="Arial"/>
          <w:spacing w:val="2"/>
          <w:sz w:val="22"/>
        </w:rPr>
        <w:t>g</w:t>
      </w:r>
      <w:r w:rsidRPr="004454B6">
        <w:rPr>
          <w:rFonts w:eastAsia="Arial"/>
          <w:sz w:val="22"/>
        </w:rPr>
        <w:t>e</w:t>
      </w:r>
      <w:r w:rsidRPr="004454B6">
        <w:rPr>
          <w:rFonts w:eastAsia="Arial"/>
          <w:spacing w:val="-1"/>
          <w:sz w:val="22"/>
        </w:rPr>
        <w:t xml:space="preserve"> </w:t>
      </w:r>
      <w:r w:rsidRPr="004454B6">
        <w:rPr>
          <w:rFonts w:eastAsia="Arial"/>
          <w:spacing w:val="1"/>
          <w:sz w:val="22"/>
        </w:rPr>
        <w:t>s</w:t>
      </w:r>
      <w:r w:rsidRPr="004454B6">
        <w:rPr>
          <w:rFonts w:eastAsia="Arial"/>
          <w:sz w:val="22"/>
        </w:rPr>
        <w:t>ch</w:t>
      </w:r>
      <w:r w:rsidRPr="004454B6">
        <w:rPr>
          <w:rFonts w:eastAsia="Arial"/>
          <w:spacing w:val="-1"/>
          <w:sz w:val="22"/>
        </w:rPr>
        <w:t>e</w:t>
      </w:r>
      <w:r w:rsidRPr="004454B6">
        <w:rPr>
          <w:rFonts w:eastAsia="Arial"/>
          <w:sz w:val="22"/>
        </w:rPr>
        <w:t>d</w:t>
      </w:r>
      <w:r w:rsidRPr="004454B6">
        <w:rPr>
          <w:rFonts w:eastAsia="Arial"/>
          <w:spacing w:val="-1"/>
          <w:sz w:val="22"/>
        </w:rPr>
        <w:t>ul</w:t>
      </w:r>
      <w:r w:rsidRPr="004454B6">
        <w:rPr>
          <w:rFonts w:eastAsia="Arial"/>
          <w:sz w:val="22"/>
        </w:rPr>
        <w:t>e on the OCIO Services Portal.</w:t>
      </w:r>
      <w:r w:rsidRPr="004454B6">
        <w:rPr>
          <w:rFonts w:eastAsia="Arial"/>
          <w:spacing w:val="-3"/>
          <w:sz w:val="22"/>
        </w:rPr>
        <w:t xml:space="preserve"> </w:t>
      </w:r>
      <w:r w:rsidRPr="004454B6">
        <w:rPr>
          <w:rFonts w:eastAsia="Arial"/>
          <w:sz w:val="22"/>
        </w:rPr>
        <w:t>T</w:t>
      </w:r>
      <w:r w:rsidRPr="004454B6">
        <w:rPr>
          <w:rFonts w:eastAsia="Arial"/>
          <w:spacing w:val="-1"/>
          <w:sz w:val="22"/>
        </w:rPr>
        <w:t>h</w:t>
      </w:r>
      <w:r w:rsidRPr="004454B6">
        <w:rPr>
          <w:rFonts w:eastAsia="Arial"/>
          <w:sz w:val="22"/>
        </w:rPr>
        <w:t>e</w:t>
      </w:r>
      <w:r w:rsidRPr="004454B6">
        <w:rPr>
          <w:rFonts w:eastAsia="Arial"/>
          <w:spacing w:val="1"/>
          <w:sz w:val="22"/>
        </w:rPr>
        <w:t xml:space="preserve"> </w:t>
      </w:r>
      <w:r w:rsidRPr="004454B6">
        <w:rPr>
          <w:rFonts w:eastAsia="Arial"/>
          <w:sz w:val="22"/>
        </w:rPr>
        <w:t>ch</w:t>
      </w:r>
      <w:r w:rsidRPr="004454B6">
        <w:rPr>
          <w:rFonts w:eastAsia="Arial"/>
          <w:spacing w:val="-1"/>
          <w:sz w:val="22"/>
        </w:rPr>
        <w:t>a</w:t>
      </w:r>
      <w:r w:rsidRPr="004454B6">
        <w:rPr>
          <w:rFonts w:eastAsia="Arial"/>
          <w:spacing w:val="-3"/>
          <w:sz w:val="22"/>
        </w:rPr>
        <w:t>n</w:t>
      </w:r>
      <w:r w:rsidRPr="004454B6">
        <w:rPr>
          <w:rFonts w:eastAsia="Arial"/>
          <w:spacing w:val="2"/>
          <w:sz w:val="22"/>
        </w:rPr>
        <w:t>g</w:t>
      </w:r>
      <w:r w:rsidRPr="004454B6">
        <w:rPr>
          <w:rFonts w:eastAsia="Arial"/>
          <w:sz w:val="22"/>
        </w:rPr>
        <w:t xml:space="preserve">e </w:t>
      </w:r>
      <w:r w:rsidRPr="004454B6">
        <w:rPr>
          <w:rFonts w:eastAsia="Arial"/>
          <w:spacing w:val="-2"/>
          <w:sz w:val="22"/>
        </w:rPr>
        <w:t>s</w:t>
      </w:r>
      <w:r w:rsidRPr="004454B6">
        <w:rPr>
          <w:rFonts w:eastAsia="Arial"/>
          <w:sz w:val="22"/>
        </w:rPr>
        <w:t>ch</w:t>
      </w:r>
      <w:r w:rsidRPr="004454B6">
        <w:rPr>
          <w:rFonts w:eastAsia="Arial"/>
          <w:spacing w:val="-1"/>
          <w:sz w:val="22"/>
        </w:rPr>
        <w:t>e</w:t>
      </w:r>
      <w:r w:rsidRPr="004454B6">
        <w:rPr>
          <w:rFonts w:eastAsia="Arial"/>
          <w:sz w:val="22"/>
        </w:rPr>
        <w:t>d</w:t>
      </w:r>
      <w:r w:rsidRPr="004454B6">
        <w:rPr>
          <w:rFonts w:eastAsia="Arial"/>
          <w:spacing w:val="-1"/>
          <w:sz w:val="22"/>
        </w:rPr>
        <w:t>ul</w:t>
      </w:r>
      <w:r w:rsidRPr="004454B6">
        <w:rPr>
          <w:rFonts w:eastAsia="Arial"/>
          <w:sz w:val="22"/>
        </w:rPr>
        <w:t>e sh</w:t>
      </w:r>
      <w:r w:rsidRPr="004454B6">
        <w:rPr>
          <w:rFonts w:eastAsia="Arial"/>
          <w:spacing w:val="-2"/>
          <w:sz w:val="22"/>
        </w:rPr>
        <w:t>o</w:t>
      </w:r>
      <w:r w:rsidRPr="004454B6">
        <w:rPr>
          <w:rFonts w:eastAsia="Arial"/>
          <w:spacing w:val="-3"/>
          <w:sz w:val="22"/>
        </w:rPr>
        <w:t>w</w:t>
      </w:r>
      <w:r w:rsidRPr="004454B6">
        <w:rPr>
          <w:rFonts w:eastAsia="Arial"/>
          <w:sz w:val="22"/>
        </w:rPr>
        <w:t>s</w:t>
      </w:r>
      <w:r w:rsidRPr="004454B6">
        <w:rPr>
          <w:rFonts w:eastAsia="Arial"/>
          <w:spacing w:val="1"/>
          <w:sz w:val="22"/>
        </w:rPr>
        <w:t xml:space="preserve"> </w:t>
      </w:r>
      <w:r w:rsidRPr="004454B6">
        <w:rPr>
          <w:rFonts w:eastAsia="Arial"/>
          <w:sz w:val="22"/>
        </w:rPr>
        <w:t>a</w:t>
      </w:r>
      <w:r w:rsidRPr="004454B6">
        <w:rPr>
          <w:rFonts w:eastAsia="Arial"/>
          <w:spacing w:val="-1"/>
          <w:sz w:val="22"/>
        </w:rPr>
        <w:t>l</w:t>
      </w:r>
      <w:r w:rsidRPr="004454B6">
        <w:rPr>
          <w:rFonts w:eastAsia="Arial"/>
          <w:sz w:val="22"/>
        </w:rPr>
        <w:t>l ch</w:t>
      </w:r>
      <w:r w:rsidRPr="004454B6">
        <w:rPr>
          <w:rFonts w:eastAsia="Arial"/>
          <w:spacing w:val="-1"/>
          <w:sz w:val="22"/>
        </w:rPr>
        <w:t>a</w:t>
      </w:r>
      <w:r w:rsidRPr="004454B6">
        <w:rPr>
          <w:rFonts w:eastAsia="Arial"/>
          <w:sz w:val="22"/>
        </w:rPr>
        <w:t>n</w:t>
      </w:r>
      <w:r w:rsidRPr="004454B6">
        <w:rPr>
          <w:rFonts w:eastAsia="Arial"/>
          <w:spacing w:val="2"/>
          <w:sz w:val="22"/>
        </w:rPr>
        <w:t>g</w:t>
      </w:r>
      <w:r w:rsidRPr="004454B6">
        <w:rPr>
          <w:rFonts w:eastAsia="Arial"/>
          <w:sz w:val="22"/>
        </w:rPr>
        <w:t>es b</w:t>
      </w:r>
      <w:r w:rsidRPr="004454B6">
        <w:rPr>
          <w:rFonts w:eastAsia="Arial"/>
          <w:spacing w:val="-2"/>
          <w:sz w:val="22"/>
        </w:rPr>
        <w:t>o</w:t>
      </w:r>
      <w:r w:rsidRPr="004454B6">
        <w:rPr>
          <w:rFonts w:eastAsia="Arial"/>
          <w:spacing w:val="1"/>
          <w:sz w:val="22"/>
        </w:rPr>
        <w:t>t</w:t>
      </w:r>
      <w:r w:rsidRPr="004454B6">
        <w:rPr>
          <w:rFonts w:eastAsia="Arial"/>
          <w:sz w:val="22"/>
        </w:rPr>
        <w:t>h e</w:t>
      </w:r>
      <w:r w:rsidRPr="004454B6">
        <w:rPr>
          <w:rFonts w:eastAsia="Arial"/>
          <w:spacing w:val="-1"/>
          <w:sz w:val="22"/>
        </w:rPr>
        <w:t>n</w:t>
      </w:r>
      <w:r w:rsidRPr="004454B6">
        <w:rPr>
          <w:rFonts w:eastAsia="Arial"/>
          <w:sz w:val="22"/>
        </w:rPr>
        <w:t>d</w:t>
      </w:r>
      <w:r w:rsidRPr="004454B6">
        <w:rPr>
          <w:rFonts w:eastAsia="Arial"/>
          <w:spacing w:val="-1"/>
          <w:sz w:val="22"/>
        </w:rPr>
        <w:t>o</w:t>
      </w:r>
      <w:r w:rsidRPr="004454B6">
        <w:rPr>
          <w:rFonts w:eastAsia="Arial"/>
          <w:spacing w:val="1"/>
          <w:sz w:val="22"/>
        </w:rPr>
        <w:t>r</w:t>
      </w:r>
      <w:r w:rsidRPr="004454B6">
        <w:rPr>
          <w:rFonts w:eastAsia="Arial"/>
          <w:sz w:val="22"/>
        </w:rPr>
        <w:t>sed a</w:t>
      </w:r>
      <w:r w:rsidRPr="004454B6">
        <w:rPr>
          <w:rFonts w:eastAsia="Arial"/>
          <w:spacing w:val="-1"/>
          <w:sz w:val="22"/>
        </w:rPr>
        <w:t>n</w:t>
      </w:r>
      <w:r w:rsidRPr="004454B6">
        <w:rPr>
          <w:rFonts w:eastAsia="Arial"/>
          <w:sz w:val="22"/>
        </w:rPr>
        <w:t>d</w:t>
      </w:r>
      <w:r w:rsidRPr="004454B6">
        <w:rPr>
          <w:rFonts w:eastAsia="Arial"/>
          <w:spacing w:val="-2"/>
          <w:sz w:val="22"/>
        </w:rPr>
        <w:t xml:space="preserve"> </w:t>
      </w:r>
      <w:r w:rsidRPr="004454B6">
        <w:rPr>
          <w:rFonts w:eastAsia="Arial"/>
          <w:spacing w:val="-3"/>
          <w:sz w:val="22"/>
        </w:rPr>
        <w:t>w</w:t>
      </w:r>
      <w:r w:rsidRPr="004454B6">
        <w:rPr>
          <w:rFonts w:eastAsia="Arial"/>
          <w:sz w:val="22"/>
        </w:rPr>
        <w:t>a</w:t>
      </w:r>
      <w:r w:rsidRPr="004454B6">
        <w:rPr>
          <w:rFonts w:eastAsia="Arial"/>
          <w:spacing w:val="-1"/>
          <w:sz w:val="22"/>
        </w:rPr>
        <w:t>i</w:t>
      </w:r>
      <w:r w:rsidRPr="004454B6">
        <w:rPr>
          <w:rFonts w:eastAsia="Arial"/>
          <w:spacing w:val="1"/>
          <w:sz w:val="22"/>
        </w:rPr>
        <w:t>t</w:t>
      </w:r>
      <w:r w:rsidRPr="004454B6">
        <w:rPr>
          <w:rFonts w:eastAsia="Arial"/>
          <w:spacing w:val="-1"/>
          <w:sz w:val="22"/>
        </w:rPr>
        <w:t>i</w:t>
      </w:r>
      <w:r w:rsidRPr="004454B6">
        <w:rPr>
          <w:rFonts w:eastAsia="Arial"/>
          <w:sz w:val="22"/>
        </w:rPr>
        <w:t>ng</w:t>
      </w:r>
      <w:r w:rsidRPr="004454B6">
        <w:rPr>
          <w:rFonts w:eastAsia="Arial"/>
          <w:spacing w:val="3"/>
          <w:sz w:val="22"/>
        </w:rPr>
        <w:t xml:space="preserve"> for </w:t>
      </w:r>
      <w:r w:rsidRPr="004454B6">
        <w:rPr>
          <w:rFonts w:eastAsia="Arial"/>
          <w:sz w:val="22"/>
        </w:rPr>
        <w:t>e</w:t>
      </w:r>
      <w:r w:rsidRPr="004454B6">
        <w:rPr>
          <w:rFonts w:eastAsia="Arial"/>
          <w:spacing w:val="-3"/>
          <w:sz w:val="22"/>
        </w:rPr>
        <w:t>n</w:t>
      </w:r>
      <w:r w:rsidRPr="004454B6">
        <w:rPr>
          <w:rFonts w:eastAsia="Arial"/>
          <w:sz w:val="22"/>
        </w:rPr>
        <w:t>d</w:t>
      </w:r>
      <w:r w:rsidRPr="004454B6">
        <w:rPr>
          <w:rFonts w:eastAsia="Arial"/>
          <w:spacing w:val="-1"/>
          <w:sz w:val="22"/>
        </w:rPr>
        <w:t>o</w:t>
      </w:r>
      <w:r w:rsidRPr="004454B6">
        <w:rPr>
          <w:rFonts w:eastAsia="Arial"/>
          <w:spacing w:val="2"/>
          <w:sz w:val="22"/>
        </w:rPr>
        <w:t>r</w:t>
      </w:r>
      <w:r w:rsidRPr="004454B6">
        <w:rPr>
          <w:rFonts w:eastAsia="Arial"/>
          <w:sz w:val="22"/>
        </w:rPr>
        <w:t>seme</w:t>
      </w:r>
      <w:r w:rsidRPr="004454B6">
        <w:rPr>
          <w:rFonts w:eastAsia="Arial"/>
          <w:spacing w:val="-3"/>
          <w:sz w:val="22"/>
        </w:rPr>
        <w:t>n</w:t>
      </w:r>
      <w:r w:rsidRPr="004454B6">
        <w:rPr>
          <w:rFonts w:eastAsia="Arial"/>
          <w:spacing w:val="1"/>
          <w:sz w:val="22"/>
        </w:rPr>
        <w:t>t</w:t>
      </w:r>
      <w:r w:rsidRPr="004454B6">
        <w:rPr>
          <w:rFonts w:eastAsia="Arial"/>
          <w:sz w:val="22"/>
        </w:rPr>
        <w:t>.</w:t>
      </w:r>
      <w:r w:rsidRPr="004454B6">
        <w:rPr>
          <w:rFonts w:eastAsia="Arial"/>
          <w:spacing w:val="-2"/>
          <w:sz w:val="22"/>
        </w:rPr>
        <w:t xml:space="preserve"> </w:t>
      </w:r>
      <w:r w:rsidRPr="004454B6">
        <w:rPr>
          <w:rFonts w:eastAsia="Arial"/>
          <w:spacing w:val="2"/>
          <w:sz w:val="22"/>
        </w:rPr>
        <w:t>T</w:t>
      </w:r>
      <w:r w:rsidRPr="004454B6">
        <w:rPr>
          <w:rFonts w:eastAsia="Arial"/>
          <w:sz w:val="22"/>
        </w:rPr>
        <w:t>he</w:t>
      </w:r>
      <w:r w:rsidRPr="004454B6">
        <w:rPr>
          <w:rFonts w:eastAsia="Arial"/>
          <w:spacing w:val="-2"/>
          <w:sz w:val="22"/>
        </w:rPr>
        <w:t xml:space="preserve"> </w:t>
      </w:r>
      <w:r w:rsidRPr="004454B6">
        <w:rPr>
          <w:rFonts w:eastAsia="Arial"/>
          <w:sz w:val="22"/>
        </w:rPr>
        <w:t>ch</w:t>
      </w:r>
      <w:r w:rsidRPr="004454B6">
        <w:rPr>
          <w:rFonts w:eastAsia="Arial"/>
          <w:spacing w:val="-1"/>
          <w:sz w:val="22"/>
        </w:rPr>
        <w:t>a</w:t>
      </w:r>
      <w:r w:rsidRPr="004454B6">
        <w:rPr>
          <w:rFonts w:eastAsia="Arial"/>
          <w:spacing w:val="-3"/>
          <w:sz w:val="22"/>
        </w:rPr>
        <w:t>n</w:t>
      </w:r>
      <w:r w:rsidRPr="004454B6">
        <w:rPr>
          <w:rFonts w:eastAsia="Arial"/>
          <w:spacing w:val="2"/>
          <w:sz w:val="22"/>
        </w:rPr>
        <w:t>g</w:t>
      </w:r>
      <w:r w:rsidRPr="004454B6">
        <w:rPr>
          <w:rFonts w:eastAsia="Arial"/>
          <w:sz w:val="22"/>
        </w:rPr>
        <w:t>e</w:t>
      </w:r>
      <w:r w:rsidRPr="004454B6">
        <w:rPr>
          <w:rFonts w:eastAsia="Arial"/>
          <w:spacing w:val="-2"/>
          <w:sz w:val="22"/>
        </w:rPr>
        <w:t xml:space="preserve"> </w:t>
      </w:r>
      <w:r w:rsidRPr="004454B6">
        <w:rPr>
          <w:rFonts w:eastAsia="Arial"/>
          <w:spacing w:val="1"/>
          <w:sz w:val="22"/>
        </w:rPr>
        <w:t>r</w:t>
      </w:r>
      <w:r w:rsidRPr="004454B6">
        <w:rPr>
          <w:rFonts w:eastAsia="Arial"/>
          <w:spacing w:val="-3"/>
          <w:sz w:val="22"/>
        </w:rPr>
        <w:t>e</w:t>
      </w:r>
      <w:r w:rsidRPr="004454B6">
        <w:rPr>
          <w:rFonts w:eastAsia="Arial"/>
          <w:spacing w:val="2"/>
          <w:sz w:val="22"/>
        </w:rPr>
        <w:t>q</w:t>
      </w:r>
      <w:r w:rsidRPr="004454B6">
        <w:rPr>
          <w:rFonts w:eastAsia="Arial"/>
          <w:sz w:val="22"/>
        </w:rPr>
        <w:t>u</w:t>
      </w:r>
      <w:r w:rsidRPr="004454B6">
        <w:rPr>
          <w:rFonts w:eastAsia="Arial"/>
          <w:spacing w:val="-1"/>
          <w:sz w:val="22"/>
        </w:rPr>
        <w:t>e</w:t>
      </w:r>
      <w:r w:rsidRPr="004454B6">
        <w:rPr>
          <w:rFonts w:eastAsia="Arial"/>
          <w:sz w:val="22"/>
        </w:rPr>
        <w:t>s</w:t>
      </w:r>
      <w:r w:rsidRPr="004454B6">
        <w:rPr>
          <w:rFonts w:eastAsia="Arial"/>
          <w:spacing w:val="1"/>
          <w:sz w:val="22"/>
        </w:rPr>
        <w:t>t</w:t>
      </w:r>
      <w:r w:rsidRPr="004454B6">
        <w:rPr>
          <w:rFonts w:eastAsia="Arial"/>
          <w:spacing w:val="-3"/>
          <w:sz w:val="22"/>
        </w:rPr>
        <w:t>e</w:t>
      </w:r>
      <w:r w:rsidRPr="004454B6">
        <w:rPr>
          <w:rFonts w:eastAsia="Arial"/>
          <w:sz w:val="22"/>
        </w:rPr>
        <w:t>r</w:t>
      </w:r>
      <w:r w:rsidRPr="004454B6">
        <w:rPr>
          <w:rFonts w:eastAsia="Arial"/>
          <w:spacing w:val="2"/>
          <w:sz w:val="22"/>
        </w:rPr>
        <w:t xml:space="preserve"> </w:t>
      </w:r>
      <w:r w:rsidRPr="004454B6">
        <w:rPr>
          <w:rFonts w:eastAsia="Arial"/>
          <w:sz w:val="22"/>
        </w:rPr>
        <w:t>sh</w:t>
      </w:r>
      <w:r w:rsidRPr="004454B6">
        <w:rPr>
          <w:rFonts w:eastAsia="Arial"/>
          <w:spacing w:val="-1"/>
          <w:sz w:val="22"/>
        </w:rPr>
        <w:t>o</w:t>
      </w:r>
      <w:r w:rsidRPr="004454B6">
        <w:rPr>
          <w:rFonts w:eastAsia="Arial"/>
          <w:sz w:val="22"/>
        </w:rPr>
        <w:t>u</w:t>
      </w:r>
      <w:r w:rsidRPr="004454B6">
        <w:rPr>
          <w:rFonts w:eastAsia="Arial"/>
          <w:spacing w:val="-1"/>
          <w:sz w:val="22"/>
        </w:rPr>
        <w:t>l</w:t>
      </w:r>
      <w:r w:rsidRPr="004454B6">
        <w:rPr>
          <w:rFonts w:eastAsia="Arial"/>
          <w:sz w:val="22"/>
        </w:rPr>
        <w:t>d</w:t>
      </w:r>
      <w:r w:rsidRPr="004454B6">
        <w:rPr>
          <w:rFonts w:eastAsia="Arial"/>
          <w:spacing w:val="-2"/>
          <w:sz w:val="22"/>
        </w:rPr>
        <w:t xml:space="preserve"> </w:t>
      </w:r>
      <w:r w:rsidRPr="004454B6">
        <w:rPr>
          <w:rFonts w:eastAsia="Arial"/>
          <w:spacing w:val="1"/>
          <w:sz w:val="22"/>
        </w:rPr>
        <w:t>r</w:t>
      </w:r>
      <w:r w:rsidRPr="004454B6">
        <w:rPr>
          <w:rFonts w:eastAsia="Arial"/>
          <w:sz w:val="22"/>
        </w:rPr>
        <w:t>e</w:t>
      </w:r>
      <w:r w:rsidRPr="004454B6">
        <w:rPr>
          <w:rFonts w:eastAsia="Arial"/>
          <w:spacing w:val="-3"/>
          <w:sz w:val="22"/>
        </w:rPr>
        <w:t>v</w:t>
      </w:r>
      <w:r w:rsidRPr="004454B6">
        <w:rPr>
          <w:rFonts w:eastAsia="Arial"/>
          <w:spacing w:val="-1"/>
          <w:sz w:val="22"/>
        </w:rPr>
        <w:t>i</w:t>
      </w:r>
      <w:r w:rsidRPr="004454B6">
        <w:rPr>
          <w:rFonts w:eastAsia="Arial"/>
          <w:sz w:val="22"/>
        </w:rPr>
        <w:t xml:space="preserve">ew </w:t>
      </w:r>
      <w:r w:rsidRPr="004454B6">
        <w:rPr>
          <w:rFonts w:eastAsia="Arial"/>
          <w:spacing w:val="1"/>
          <w:sz w:val="22"/>
        </w:rPr>
        <w:t>t</w:t>
      </w:r>
      <w:r w:rsidRPr="004454B6">
        <w:rPr>
          <w:rFonts w:eastAsia="Arial"/>
          <w:sz w:val="22"/>
        </w:rPr>
        <w:t>h</w:t>
      </w:r>
      <w:r w:rsidRPr="004454B6">
        <w:rPr>
          <w:rFonts w:eastAsia="Arial"/>
          <w:spacing w:val="-1"/>
          <w:sz w:val="22"/>
        </w:rPr>
        <w:t>i</w:t>
      </w:r>
      <w:r w:rsidRPr="004454B6">
        <w:rPr>
          <w:rFonts w:eastAsia="Arial"/>
          <w:sz w:val="22"/>
        </w:rPr>
        <w:t>s sch</w:t>
      </w:r>
      <w:r w:rsidRPr="004454B6">
        <w:rPr>
          <w:rFonts w:eastAsia="Arial"/>
          <w:spacing w:val="-1"/>
          <w:sz w:val="22"/>
        </w:rPr>
        <w:t>e</w:t>
      </w:r>
      <w:r w:rsidRPr="004454B6">
        <w:rPr>
          <w:rFonts w:eastAsia="Arial"/>
          <w:sz w:val="22"/>
        </w:rPr>
        <w:t>d</w:t>
      </w:r>
      <w:r w:rsidRPr="004454B6">
        <w:rPr>
          <w:rFonts w:eastAsia="Arial"/>
          <w:spacing w:val="-1"/>
          <w:sz w:val="22"/>
        </w:rPr>
        <w:t>ul</w:t>
      </w:r>
      <w:r w:rsidRPr="004454B6">
        <w:rPr>
          <w:rFonts w:eastAsia="Arial"/>
          <w:sz w:val="22"/>
        </w:rPr>
        <w:t>e as</w:t>
      </w:r>
      <w:r w:rsidRPr="004454B6">
        <w:rPr>
          <w:rFonts w:eastAsia="Arial"/>
          <w:spacing w:val="1"/>
          <w:sz w:val="22"/>
        </w:rPr>
        <w:t xml:space="preserve"> </w:t>
      </w:r>
      <w:r w:rsidRPr="004454B6">
        <w:rPr>
          <w:rFonts w:eastAsia="Arial"/>
          <w:sz w:val="22"/>
        </w:rPr>
        <w:t>p</w:t>
      </w:r>
      <w:r w:rsidRPr="004454B6">
        <w:rPr>
          <w:rFonts w:eastAsia="Arial"/>
          <w:spacing w:val="-3"/>
          <w:sz w:val="22"/>
        </w:rPr>
        <w:t>a</w:t>
      </w:r>
      <w:r w:rsidRPr="004454B6">
        <w:rPr>
          <w:rFonts w:eastAsia="Arial"/>
          <w:spacing w:val="1"/>
          <w:sz w:val="22"/>
        </w:rPr>
        <w:t>r</w:t>
      </w:r>
      <w:r w:rsidRPr="004454B6">
        <w:rPr>
          <w:rFonts w:eastAsia="Arial"/>
          <w:sz w:val="22"/>
        </w:rPr>
        <w:t xml:space="preserve">t </w:t>
      </w:r>
      <w:r w:rsidRPr="004454B6">
        <w:rPr>
          <w:rFonts w:eastAsia="Arial"/>
          <w:spacing w:val="-3"/>
          <w:sz w:val="22"/>
        </w:rPr>
        <w:t>o</w:t>
      </w:r>
      <w:r w:rsidRPr="004454B6">
        <w:rPr>
          <w:rFonts w:eastAsia="Arial"/>
          <w:sz w:val="22"/>
        </w:rPr>
        <w:t>f</w:t>
      </w:r>
      <w:r w:rsidRPr="004454B6">
        <w:rPr>
          <w:rFonts w:eastAsia="Arial"/>
          <w:spacing w:val="2"/>
          <w:sz w:val="22"/>
        </w:rPr>
        <w:t xml:space="preserve"> </w:t>
      </w:r>
      <w:r w:rsidRPr="004454B6">
        <w:rPr>
          <w:rFonts w:eastAsia="Arial"/>
          <w:spacing w:val="1"/>
          <w:sz w:val="22"/>
        </w:rPr>
        <w:t>t</w:t>
      </w:r>
      <w:r w:rsidRPr="004454B6">
        <w:rPr>
          <w:rFonts w:eastAsia="Arial"/>
          <w:sz w:val="22"/>
        </w:rPr>
        <w:t>he</w:t>
      </w:r>
      <w:r w:rsidRPr="004454B6">
        <w:rPr>
          <w:rFonts w:eastAsia="Arial"/>
          <w:spacing w:val="-2"/>
          <w:sz w:val="22"/>
        </w:rPr>
        <w:t xml:space="preserve"> </w:t>
      </w:r>
      <w:r w:rsidRPr="004454B6">
        <w:rPr>
          <w:rFonts w:eastAsia="Arial"/>
          <w:spacing w:val="-3"/>
          <w:sz w:val="22"/>
        </w:rPr>
        <w:t>p</w:t>
      </w:r>
      <w:r w:rsidRPr="004454B6">
        <w:rPr>
          <w:rFonts w:eastAsia="Arial"/>
          <w:spacing w:val="-1"/>
          <w:sz w:val="22"/>
        </w:rPr>
        <w:t>l</w:t>
      </w:r>
      <w:r w:rsidRPr="004454B6">
        <w:rPr>
          <w:rFonts w:eastAsia="Arial"/>
          <w:sz w:val="22"/>
        </w:rPr>
        <w:t>a</w:t>
      </w:r>
      <w:r w:rsidRPr="004454B6">
        <w:rPr>
          <w:rFonts w:eastAsia="Arial"/>
          <w:spacing w:val="-1"/>
          <w:sz w:val="22"/>
        </w:rPr>
        <w:t>n</w:t>
      </w:r>
      <w:r w:rsidRPr="004454B6">
        <w:rPr>
          <w:rFonts w:eastAsia="Arial"/>
          <w:sz w:val="22"/>
        </w:rPr>
        <w:t>n</w:t>
      </w:r>
      <w:r w:rsidRPr="004454B6">
        <w:rPr>
          <w:rFonts w:eastAsia="Arial"/>
          <w:spacing w:val="-1"/>
          <w:sz w:val="22"/>
        </w:rPr>
        <w:t>i</w:t>
      </w:r>
      <w:r w:rsidRPr="004454B6">
        <w:rPr>
          <w:rFonts w:eastAsia="Arial"/>
          <w:sz w:val="22"/>
        </w:rPr>
        <w:t>ng</w:t>
      </w:r>
      <w:r w:rsidRPr="004454B6">
        <w:rPr>
          <w:rFonts w:eastAsia="Arial"/>
          <w:spacing w:val="3"/>
          <w:sz w:val="22"/>
        </w:rPr>
        <w:t xml:space="preserve"> </w:t>
      </w:r>
      <w:r w:rsidRPr="004454B6">
        <w:rPr>
          <w:rFonts w:eastAsia="Arial"/>
          <w:sz w:val="22"/>
        </w:rPr>
        <w:t>pr</w:t>
      </w:r>
      <w:r w:rsidRPr="004454B6">
        <w:rPr>
          <w:rFonts w:eastAsia="Arial"/>
          <w:spacing w:val="-2"/>
          <w:sz w:val="22"/>
        </w:rPr>
        <w:t>o</w:t>
      </w:r>
      <w:r w:rsidRPr="004454B6">
        <w:rPr>
          <w:rFonts w:eastAsia="Arial"/>
          <w:sz w:val="22"/>
        </w:rPr>
        <w:t>cess</w:t>
      </w:r>
      <w:r w:rsidRPr="004454B6">
        <w:rPr>
          <w:rFonts w:eastAsia="Arial"/>
          <w:spacing w:val="-2"/>
          <w:sz w:val="22"/>
        </w:rPr>
        <w:t xml:space="preserve"> </w:t>
      </w:r>
      <w:r w:rsidRPr="004454B6">
        <w:rPr>
          <w:rFonts w:eastAsia="Arial"/>
          <w:spacing w:val="1"/>
          <w:sz w:val="22"/>
        </w:rPr>
        <w:t>t</w:t>
      </w:r>
      <w:r w:rsidRPr="004454B6">
        <w:rPr>
          <w:rFonts w:eastAsia="Arial"/>
          <w:sz w:val="22"/>
        </w:rPr>
        <w:t>o</w:t>
      </w:r>
      <w:r w:rsidRPr="004454B6">
        <w:rPr>
          <w:rFonts w:eastAsia="Arial"/>
          <w:spacing w:val="-2"/>
          <w:sz w:val="22"/>
        </w:rPr>
        <w:t xml:space="preserve"> </w:t>
      </w:r>
      <w:r w:rsidRPr="004454B6">
        <w:rPr>
          <w:rFonts w:eastAsia="Arial"/>
          <w:sz w:val="22"/>
        </w:rPr>
        <w:t>e</w:t>
      </w:r>
      <w:r w:rsidRPr="004454B6">
        <w:rPr>
          <w:rFonts w:eastAsia="Arial"/>
          <w:spacing w:val="-1"/>
          <w:sz w:val="22"/>
        </w:rPr>
        <w:t>n</w:t>
      </w:r>
      <w:r w:rsidRPr="004454B6">
        <w:rPr>
          <w:rFonts w:eastAsia="Arial"/>
          <w:sz w:val="22"/>
        </w:rPr>
        <w:t>su</w:t>
      </w:r>
      <w:r w:rsidRPr="004454B6">
        <w:rPr>
          <w:rFonts w:eastAsia="Arial"/>
          <w:spacing w:val="-2"/>
          <w:sz w:val="22"/>
        </w:rPr>
        <w:t>r</w:t>
      </w:r>
      <w:r w:rsidRPr="004454B6">
        <w:rPr>
          <w:rFonts w:eastAsia="Arial"/>
          <w:sz w:val="22"/>
        </w:rPr>
        <w:t xml:space="preserve">e </w:t>
      </w:r>
      <w:r w:rsidRPr="004454B6">
        <w:rPr>
          <w:rFonts w:eastAsia="Arial"/>
          <w:spacing w:val="2"/>
          <w:sz w:val="22"/>
        </w:rPr>
        <w:t>t</w:t>
      </w:r>
      <w:r w:rsidRPr="004454B6">
        <w:rPr>
          <w:rFonts w:eastAsia="Arial"/>
          <w:sz w:val="22"/>
        </w:rPr>
        <w:t>h</w:t>
      </w:r>
      <w:r w:rsidRPr="004454B6">
        <w:rPr>
          <w:rFonts w:eastAsia="Arial"/>
          <w:spacing w:val="-3"/>
          <w:sz w:val="22"/>
        </w:rPr>
        <w:t>e</w:t>
      </w:r>
      <w:r w:rsidRPr="004454B6">
        <w:rPr>
          <w:rFonts w:eastAsia="Arial"/>
          <w:spacing w:val="1"/>
          <w:sz w:val="22"/>
        </w:rPr>
        <w:t>r</w:t>
      </w:r>
      <w:r w:rsidRPr="004454B6">
        <w:rPr>
          <w:rFonts w:eastAsia="Arial"/>
          <w:sz w:val="22"/>
        </w:rPr>
        <w:t xml:space="preserve">e </w:t>
      </w:r>
      <w:r w:rsidRPr="004454B6">
        <w:rPr>
          <w:rFonts w:eastAsia="Arial"/>
          <w:spacing w:val="-2"/>
          <w:sz w:val="22"/>
        </w:rPr>
        <w:t>a</w:t>
      </w:r>
      <w:r w:rsidRPr="004454B6">
        <w:rPr>
          <w:rFonts w:eastAsia="Arial"/>
          <w:spacing w:val="1"/>
          <w:sz w:val="22"/>
        </w:rPr>
        <w:t>r</w:t>
      </w:r>
      <w:r w:rsidRPr="004454B6">
        <w:rPr>
          <w:rFonts w:eastAsia="Arial"/>
          <w:sz w:val="22"/>
        </w:rPr>
        <w:t>e no</w:t>
      </w:r>
      <w:r w:rsidRPr="004454B6">
        <w:rPr>
          <w:rFonts w:eastAsia="Arial"/>
          <w:spacing w:val="-1"/>
          <w:sz w:val="22"/>
        </w:rPr>
        <w:t xml:space="preserve"> </w:t>
      </w:r>
      <w:r w:rsidRPr="004454B6">
        <w:rPr>
          <w:rFonts w:eastAsia="Arial"/>
          <w:sz w:val="22"/>
        </w:rPr>
        <w:t>co</w:t>
      </w:r>
      <w:r w:rsidRPr="004454B6">
        <w:rPr>
          <w:rFonts w:eastAsia="Arial"/>
          <w:spacing w:val="-3"/>
          <w:sz w:val="22"/>
        </w:rPr>
        <w:t>n</w:t>
      </w:r>
      <w:r w:rsidRPr="004454B6">
        <w:rPr>
          <w:rFonts w:eastAsia="Arial"/>
          <w:spacing w:val="3"/>
          <w:sz w:val="22"/>
        </w:rPr>
        <w:t>f</w:t>
      </w:r>
      <w:r w:rsidRPr="004454B6">
        <w:rPr>
          <w:rFonts w:eastAsia="Arial"/>
          <w:spacing w:val="-1"/>
          <w:sz w:val="22"/>
        </w:rPr>
        <w:t>li</w:t>
      </w:r>
      <w:r w:rsidRPr="004454B6">
        <w:rPr>
          <w:rFonts w:eastAsia="Arial"/>
          <w:sz w:val="22"/>
        </w:rPr>
        <w:t>c</w:t>
      </w:r>
      <w:r w:rsidRPr="004454B6">
        <w:rPr>
          <w:rFonts w:eastAsia="Arial"/>
          <w:spacing w:val="-1"/>
          <w:sz w:val="22"/>
        </w:rPr>
        <w:t>t</w:t>
      </w:r>
      <w:r w:rsidRPr="004454B6">
        <w:rPr>
          <w:rFonts w:eastAsia="Arial"/>
          <w:sz w:val="22"/>
        </w:rPr>
        <w:t>s</w:t>
      </w:r>
      <w:r w:rsidRPr="004454B6">
        <w:rPr>
          <w:rFonts w:eastAsia="Arial"/>
          <w:spacing w:val="1"/>
          <w:sz w:val="22"/>
        </w:rPr>
        <w:t xml:space="preserve"> </w:t>
      </w:r>
      <w:r w:rsidRPr="004454B6">
        <w:rPr>
          <w:rFonts w:eastAsia="Arial"/>
          <w:spacing w:val="-3"/>
          <w:sz w:val="22"/>
        </w:rPr>
        <w:t>w</w:t>
      </w:r>
      <w:r w:rsidRPr="004454B6">
        <w:rPr>
          <w:rFonts w:eastAsia="Arial"/>
          <w:spacing w:val="-1"/>
          <w:sz w:val="22"/>
        </w:rPr>
        <w:t>i</w:t>
      </w:r>
      <w:r w:rsidRPr="004454B6">
        <w:rPr>
          <w:rFonts w:eastAsia="Arial"/>
          <w:spacing w:val="1"/>
          <w:sz w:val="22"/>
        </w:rPr>
        <w:t>t</w:t>
      </w:r>
      <w:r w:rsidRPr="004454B6">
        <w:rPr>
          <w:rFonts w:eastAsia="Arial"/>
          <w:sz w:val="22"/>
        </w:rPr>
        <w:t>h other planned ch</w:t>
      </w:r>
      <w:r w:rsidRPr="004454B6">
        <w:rPr>
          <w:rFonts w:eastAsia="Arial"/>
          <w:spacing w:val="-1"/>
          <w:sz w:val="22"/>
        </w:rPr>
        <w:t>a</w:t>
      </w:r>
      <w:r w:rsidRPr="004454B6">
        <w:rPr>
          <w:rFonts w:eastAsia="Arial"/>
          <w:spacing w:val="-3"/>
          <w:sz w:val="22"/>
        </w:rPr>
        <w:t>n</w:t>
      </w:r>
      <w:r w:rsidRPr="004454B6">
        <w:rPr>
          <w:rFonts w:eastAsia="Arial"/>
          <w:spacing w:val="2"/>
          <w:sz w:val="22"/>
        </w:rPr>
        <w:t>g</w:t>
      </w:r>
      <w:r w:rsidRPr="004454B6">
        <w:rPr>
          <w:rFonts w:eastAsia="Arial"/>
          <w:spacing w:val="1"/>
          <w:sz w:val="22"/>
        </w:rPr>
        <w:t>e</w:t>
      </w:r>
      <w:r w:rsidRPr="004454B6">
        <w:rPr>
          <w:rFonts w:eastAsia="Arial"/>
          <w:spacing w:val="-2"/>
          <w:sz w:val="22"/>
        </w:rPr>
        <w:t>s.</w:t>
      </w:r>
    </w:p>
    <w:p w14:paraId="5FFE9924" w14:textId="2EB3C933" w:rsidR="00B4227E" w:rsidRPr="004454B6" w:rsidRDefault="00B4227E" w:rsidP="00C74F3C">
      <w:pPr>
        <w:tabs>
          <w:tab w:val="left" w:pos="1520"/>
        </w:tabs>
        <w:spacing w:before="240" w:after="0" w:line="240" w:lineRule="auto"/>
        <w:ind w:right="-23"/>
        <w:rPr>
          <w:rFonts w:eastAsia="Arial"/>
          <w:spacing w:val="1"/>
          <w:sz w:val="22"/>
        </w:rPr>
      </w:pPr>
      <w:r w:rsidRPr="004454B6">
        <w:rPr>
          <w:rFonts w:eastAsia="Arial"/>
          <w:spacing w:val="-1"/>
          <w:sz w:val="22"/>
        </w:rPr>
        <w:t>A</w:t>
      </w:r>
      <w:r w:rsidRPr="004454B6">
        <w:rPr>
          <w:rFonts w:eastAsia="Arial"/>
          <w:sz w:val="22"/>
        </w:rPr>
        <w:t>ny</w:t>
      </w:r>
      <w:r w:rsidRPr="004454B6">
        <w:rPr>
          <w:rFonts w:eastAsia="Arial"/>
          <w:spacing w:val="-2"/>
          <w:sz w:val="22"/>
        </w:rPr>
        <w:t xml:space="preserve"> </w:t>
      </w:r>
      <w:r w:rsidRPr="004454B6">
        <w:rPr>
          <w:rFonts w:eastAsia="Arial"/>
          <w:sz w:val="22"/>
        </w:rPr>
        <w:t>ch</w:t>
      </w:r>
      <w:r w:rsidRPr="004454B6">
        <w:rPr>
          <w:rFonts w:eastAsia="Arial"/>
          <w:spacing w:val="-1"/>
          <w:sz w:val="22"/>
        </w:rPr>
        <w:t>a</w:t>
      </w:r>
      <w:r w:rsidRPr="004454B6">
        <w:rPr>
          <w:rFonts w:eastAsia="Arial"/>
          <w:sz w:val="22"/>
        </w:rPr>
        <w:t>n</w:t>
      </w:r>
      <w:r w:rsidRPr="004454B6">
        <w:rPr>
          <w:rFonts w:eastAsia="Arial"/>
          <w:spacing w:val="2"/>
          <w:sz w:val="22"/>
        </w:rPr>
        <w:t>g</w:t>
      </w:r>
      <w:r w:rsidRPr="004454B6">
        <w:rPr>
          <w:rFonts w:eastAsia="Arial"/>
          <w:sz w:val="22"/>
        </w:rPr>
        <w:t>e</w:t>
      </w:r>
      <w:r w:rsidRPr="004454B6">
        <w:rPr>
          <w:rFonts w:eastAsia="Arial"/>
          <w:spacing w:val="-2"/>
          <w:sz w:val="22"/>
        </w:rPr>
        <w:t xml:space="preserve"> </w:t>
      </w:r>
      <w:r w:rsidRPr="004454B6">
        <w:rPr>
          <w:rFonts w:eastAsia="Arial"/>
          <w:spacing w:val="1"/>
          <w:sz w:val="22"/>
        </w:rPr>
        <w:t>t</w:t>
      </w:r>
      <w:r w:rsidRPr="004454B6">
        <w:rPr>
          <w:rFonts w:eastAsia="Arial"/>
          <w:sz w:val="22"/>
        </w:rPr>
        <w:t>h</w:t>
      </w:r>
      <w:r w:rsidRPr="004454B6">
        <w:rPr>
          <w:rFonts w:eastAsia="Arial"/>
          <w:spacing w:val="-1"/>
          <w:sz w:val="22"/>
        </w:rPr>
        <w:t>a</w:t>
      </w:r>
      <w:r w:rsidRPr="004454B6">
        <w:rPr>
          <w:rFonts w:eastAsia="Arial"/>
          <w:sz w:val="22"/>
        </w:rPr>
        <w:t>t h</w:t>
      </w:r>
      <w:r w:rsidRPr="004454B6">
        <w:rPr>
          <w:rFonts w:eastAsia="Arial"/>
          <w:spacing w:val="-1"/>
          <w:sz w:val="22"/>
        </w:rPr>
        <w:t>a</w:t>
      </w:r>
      <w:r w:rsidRPr="004454B6">
        <w:rPr>
          <w:rFonts w:eastAsia="Arial"/>
          <w:sz w:val="22"/>
        </w:rPr>
        <w:t>s</w:t>
      </w:r>
      <w:r w:rsidRPr="004454B6">
        <w:rPr>
          <w:rFonts w:eastAsia="Arial"/>
          <w:spacing w:val="-1"/>
          <w:sz w:val="22"/>
        </w:rPr>
        <w:t xml:space="preserve"> </w:t>
      </w:r>
      <w:r w:rsidRPr="004454B6">
        <w:rPr>
          <w:rFonts w:eastAsia="Arial"/>
          <w:sz w:val="22"/>
        </w:rPr>
        <w:t>b</w:t>
      </w:r>
      <w:r w:rsidRPr="004454B6">
        <w:rPr>
          <w:rFonts w:eastAsia="Arial"/>
          <w:spacing w:val="-1"/>
          <w:sz w:val="22"/>
        </w:rPr>
        <w:t>e</w:t>
      </w:r>
      <w:r w:rsidRPr="004454B6">
        <w:rPr>
          <w:rFonts w:eastAsia="Arial"/>
          <w:spacing w:val="-3"/>
          <w:sz w:val="22"/>
        </w:rPr>
        <w:t>e</w:t>
      </w:r>
      <w:r w:rsidRPr="004454B6">
        <w:rPr>
          <w:rFonts w:eastAsia="Arial"/>
          <w:sz w:val="22"/>
        </w:rPr>
        <w:t>n end</w:t>
      </w:r>
      <w:r w:rsidRPr="004454B6">
        <w:rPr>
          <w:rFonts w:eastAsia="Arial"/>
          <w:spacing w:val="-1"/>
          <w:sz w:val="22"/>
        </w:rPr>
        <w:t>o</w:t>
      </w:r>
      <w:r w:rsidRPr="004454B6">
        <w:rPr>
          <w:rFonts w:eastAsia="Arial"/>
          <w:spacing w:val="1"/>
          <w:sz w:val="22"/>
        </w:rPr>
        <w:t>r</w:t>
      </w:r>
      <w:r w:rsidRPr="004454B6">
        <w:rPr>
          <w:rFonts w:eastAsia="Arial"/>
          <w:sz w:val="22"/>
        </w:rPr>
        <w:t>sed</w:t>
      </w:r>
      <w:r w:rsidRPr="004454B6">
        <w:rPr>
          <w:rFonts w:eastAsia="Arial"/>
          <w:spacing w:val="-2"/>
          <w:sz w:val="22"/>
        </w:rPr>
        <w:t xml:space="preserve"> </w:t>
      </w:r>
      <w:r w:rsidRPr="004454B6">
        <w:rPr>
          <w:rFonts w:eastAsia="Arial"/>
          <w:sz w:val="22"/>
        </w:rPr>
        <w:t>a</w:t>
      </w:r>
      <w:r w:rsidRPr="004454B6">
        <w:rPr>
          <w:rFonts w:eastAsia="Arial"/>
          <w:spacing w:val="-1"/>
          <w:sz w:val="22"/>
        </w:rPr>
        <w:t>n</w:t>
      </w:r>
      <w:r w:rsidRPr="004454B6">
        <w:rPr>
          <w:rFonts w:eastAsia="Arial"/>
          <w:sz w:val="22"/>
        </w:rPr>
        <w:t>d</w:t>
      </w:r>
      <w:r w:rsidRPr="004454B6">
        <w:rPr>
          <w:rFonts w:eastAsia="Arial"/>
          <w:spacing w:val="-2"/>
          <w:sz w:val="22"/>
        </w:rPr>
        <w:t xml:space="preserve"> </w:t>
      </w:r>
      <w:r w:rsidRPr="004454B6">
        <w:rPr>
          <w:rFonts w:eastAsia="Arial"/>
          <w:spacing w:val="1"/>
          <w:sz w:val="22"/>
        </w:rPr>
        <w:t>r</w:t>
      </w:r>
      <w:r w:rsidRPr="004454B6">
        <w:rPr>
          <w:rFonts w:eastAsia="Arial"/>
          <w:spacing w:val="-3"/>
          <w:sz w:val="22"/>
        </w:rPr>
        <w:t>e</w:t>
      </w:r>
      <w:r w:rsidRPr="004454B6">
        <w:rPr>
          <w:rFonts w:eastAsia="Arial"/>
          <w:spacing w:val="2"/>
          <w:sz w:val="22"/>
        </w:rPr>
        <w:t>q</w:t>
      </w:r>
      <w:r w:rsidRPr="004454B6">
        <w:rPr>
          <w:rFonts w:eastAsia="Arial"/>
          <w:sz w:val="22"/>
        </w:rPr>
        <w:t>u</w:t>
      </w:r>
      <w:r w:rsidRPr="004454B6">
        <w:rPr>
          <w:rFonts w:eastAsia="Arial"/>
          <w:spacing w:val="-1"/>
          <w:sz w:val="22"/>
        </w:rPr>
        <w:t>i</w:t>
      </w:r>
      <w:r w:rsidRPr="004454B6">
        <w:rPr>
          <w:rFonts w:eastAsia="Arial"/>
          <w:spacing w:val="1"/>
          <w:sz w:val="22"/>
        </w:rPr>
        <w:t>r</w:t>
      </w:r>
      <w:r w:rsidRPr="004454B6">
        <w:rPr>
          <w:rFonts w:eastAsia="Arial"/>
          <w:sz w:val="22"/>
        </w:rPr>
        <w:t>es</w:t>
      </w:r>
      <w:r w:rsidRPr="004454B6">
        <w:rPr>
          <w:rFonts w:eastAsia="Arial"/>
          <w:spacing w:val="-4"/>
          <w:sz w:val="22"/>
        </w:rPr>
        <w:t xml:space="preserve"> </w:t>
      </w:r>
      <w:r w:rsidRPr="004454B6">
        <w:rPr>
          <w:rFonts w:eastAsia="Arial"/>
          <w:sz w:val="22"/>
        </w:rPr>
        <w:t xml:space="preserve">rescheduling will be </w:t>
      </w:r>
      <w:r w:rsidR="007B702D" w:rsidRPr="004454B6">
        <w:rPr>
          <w:rFonts w:eastAsia="Arial"/>
          <w:sz w:val="22"/>
        </w:rPr>
        <w:t>put back to ‘New’ state in the OCIO Service Portal</w:t>
      </w:r>
      <w:r w:rsidR="005B30BB" w:rsidRPr="004454B6">
        <w:rPr>
          <w:rFonts w:eastAsia="Arial"/>
          <w:sz w:val="22"/>
        </w:rPr>
        <w:t>.</w:t>
      </w:r>
      <w:r w:rsidR="005B30BB" w:rsidRPr="004454B6">
        <w:rPr>
          <w:rFonts w:eastAsia="Arial"/>
          <w:color w:val="FF0000"/>
          <w:spacing w:val="-3"/>
          <w:sz w:val="22"/>
        </w:rPr>
        <w:t xml:space="preserve"> </w:t>
      </w:r>
      <w:r w:rsidRPr="004454B6">
        <w:rPr>
          <w:rFonts w:eastAsia="Arial"/>
          <w:spacing w:val="2"/>
          <w:sz w:val="22"/>
        </w:rPr>
        <w:t>T</w:t>
      </w:r>
      <w:r w:rsidRPr="004454B6">
        <w:rPr>
          <w:rFonts w:eastAsia="Arial"/>
          <w:sz w:val="22"/>
        </w:rPr>
        <w:t>he</w:t>
      </w:r>
      <w:r w:rsidRPr="004454B6">
        <w:rPr>
          <w:rFonts w:eastAsia="Arial"/>
          <w:spacing w:val="-2"/>
          <w:sz w:val="22"/>
        </w:rPr>
        <w:t xml:space="preserve"> </w:t>
      </w:r>
      <w:r w:rsidRPr="004454B6">
        <w:rPr>
          <w:rFonts w:eastAsia="Arial"/>
          <w:sz w:val="22"/>
        </w:rPr>
        <w:t>ch</w:t>
      </w:r>
      <w:r w:rsidRPr="004454B6">
        <w:rPr>
          <w:rFonts w:eastAsia="Arial"/>
          <w:spacing w:val="-1"/>
          <w:sz w:val="22"/>
        </w:rPr>
        <w:t>a</w:t>
      </w:r>
      <w:r w:rsidRPr="004454B6">
        <w:rPr>
          <w:rFonts w:eastAsia="Arial"/>
          <w:spacing w:val="-3"/>
          <w:sz w:val="22"/>
        </w:rPr>
        <w:t>n</w:t>
      </w:r>
      <w:r w:rsidRPr="004454B6">
        <w:rPr>
          <w:rFonts w:eastAsia="Arial"/>
          <w:spacing w:val="2"/>
          <w:sz w:val="22"/>
        </w:rPr>
        <w:t>g</w:t>
      </w:r>
      <w:r w:rsidRPr="004454B6">
        <w:rPr>
          <w:rFonts w:eastAsia="Arial"/>
          <w:sz w:val="22"/>
        </w:rPr>
        <w:t>e</w:t>
      </w:r>
      <w:r w:rsidRPr="004454B6">
        <w:rPr>
          <w:rFonts w:eastAsia="Arial"/>
          <w:spacing w:val="-2"/>
          <w:sz w:val="22"/>
        </w:rPr>
        <w:t xml:space="preserve"> </w:t>
      </w:r>
      <w:r w:rsidRPr="004454B6">
        <w:rPr>
          <w:rFonts w:eastAsia="Arial"/>
          <w:spacing w:val="1"/>
          <w:sz w:val="22"/>
        </w:rPr>
        <w:t>r</w:t>
      </w:r>
      <w:r w:rsidRPr="004454B6">
        <w:rPr>
          <w:rFonts w:eastAsia="Arial"/>
          <w:spacing w:val="-3"/>
          <w:sz w:val="22"/>
        </w:rPr>
        <w:t>e</w:t>
      </w:r>
      <w:r w:rsidRPr="004454B6">
        <w:rPr>
          <w:rFonts w:eastAsia="Arial"/>
          <w:spacing w:val="2"/>
          <w:sz w:val="22"/>
        </w:rPr>
        <w:t>q</w:t>
      </w:r>
      <w:r w:rsidRPr="004454B6">
        <w:rPr>
          <w:rFonts w:eastAsia="Arial"/>
          <w:sz w:val="22"/>
        </w:rPr>
        <w:t>u</w:t>
      </w:r>
      <w:r w:rsidRPr="004454B6">
        <w:rPr>
          <w:rFonts w:eastAsia="Arial"/>
          <w:spacing w:val="-1"/>
          <w:sz w:val="22"/>
        </w:rPr>
        <w:t>e</w:t>
      </w:r>
      <w:r w:rsidRPr="004454B6">
        <w:rPr>
          <w:rFonts w:eastAsia="Arial"/>
          <w:spacing w:val="-2"/>
          <w:sz w:val="22"/>
        </w:rPr>
        <w:t>s</w:t>
      </w:r>
      <w:r w:rsidRPr="004454B6">
        <w:rPr>
          <w:rFonts w:eastAsia="Arial"/>
          <w:spacing w:val="1"/>
          <w:sz w:val="22"/>
        </w:rPr>
        <w:t>t</w:t>
      </w:r>
      <w:r w:rsidRPr="004454B6">
        <w:rPr>
          <w:rFonts w:eastAsia="Arial"/>
          <w:sz w:val="22"/>
        </w:rPr>
        <w:t>er</w:t>
      </w:r>
      <w:r w:rsidRPr="004454B6">
        <w:rPr>
          <w:rFonts w:eastAsia="Arial"/>
          <w:spacing w:val="-1"/>
          <w:sz w:val="22"/>
        </w:rPr>
        <w:t xml:space="preserve"> </w:t>
      </w:r>
      <w:r w:rsidRPr="004454B6">
        <w:rPr>
          <w:rFonts w:eastAsia="Arial"/>
          <w:spacing w:val="-3"/>
          <w:sz w:val="22"/>
        </w:rPr>
        <w:t>w</w:t>
      </w:r>
      <w:r w:rsidRPr="004454B6">
        <w:rPr>
          <w:rFonts w:eastAsia="Arial"/>
          <w:spacing w:val="1"/>
          <w:sz w:val="22"/>
        </w:rPr>
        <w:t>i</w:t>
      </w:r>
      <w:r w:rsidRPr="004454B6">
        <w:rPr>
          <w:rFonts w:eastAsia="Arial"/>
          <w:spacing w:val="-1"/>
          <w:sz w:val="22"/>
        </w:rPr>
        <w:t>l</w:t>
      </w:r>
      <w:r w:rsidRPr="004454B6">
        <w:rPr>
          <w:rFonts w:eastAsia="Arial"/>
          <w:sz w:val="22"/>
        </w:rPr>
        <w:t>l n</w:t>
      </w:r>
      <w:r w:rsidRPr="004454B6">
        <w:rPr>
          <w:rFonts w:eastAsia="Arial"/>
          <w:spacing w:val="-1"/>
          <w:sz w:val="22"/>
        </w:rPr>
        <w:t>e</w:t>
      </w:r>
      <w:r w:rsidRPr="004454B6">
        <w:rPr>
          <w:rFonts w:eastAsia="Arial"/>
          <w:sz w:val="22"/>
        </w:rPr>
        <w:t xml:space="preserve">ed </w:t>
      </w:r>
      <w:r w:rsidRPr="004454B6">
        <w:rPr>
          <w:rFonts w:eastAsia="Arial"/>
          <w:spacing w:val="1"/>
          <w:sz w:val="22"/>
        </w:rPr>
        <w:t>t</w:t>
      </w:r>
      <w:r w:rsidRPr="004454B6">
        <w:rPr>
          <w:rFonts w:eastAsia="Arial"/>
          <w:sz w:val="22"/>
        </w:rPr>
        <w:t>o</w:t>
      </w:r>
      <w:r w:rsidRPr="004454B6">
        <w:rPr>
          <w:rFonts w:eastAsia="Arial"/>
          <w:spacing w:val="-2"/>
          <w:sz w:val="22"/>
        </w:rPr>
        <w:t xml:space="preserve"> </w:t>
      </w:r>
      <w:r w:rsidRPr="004454B6">
        <w:rPr>
          <w:rFonts w:eastAsia="Arial"/>
          <w:spacing w:val="1"/>
          <w:sz w:val="22"/>
        </w:rPr>
        <w:t>r</w:t>
      </w:r>
      <w:r w:rsidRPr="004454B6">
        <w:rPr>
          <w:rFonts w:eastAsia="Arial"/>
          <w:sz w:val="22"/>
        </w:rPr>
        <w:t>ec</w:t>
      </w:r>
      <w:r w:rsidRPr="004454B6">
        <w:rPr>
          <w:rFonts w:eastAsia="Arial"/>
          <w:spacing w:val="-3"/>
          <w:sz w:val="22"/>
        </w:rPr>
        <w:t>o</w:t>
      </w:r>
      <w:r w:rsidRPr="004454B6">
        <w:rPr>
          <w:rFonts w:eastAsia="Arial"/>
          <w:spacing w:val="1"/>
          <w:sz w:val="22"/>
        </w:rPr>
        <w:t>mm</w:t>
      </w:r>
      <w:r w:rsidRPr="004454B6">
        <w:rPr>
          <w:rFonts w:eastAsia="Arial"/>
          <w:sz w:val="22"/>
        </w:rPr>
        <w:t>e</w:t>
      </w:r>
      <w:r w:rsidRPr="004454B6">
        <w:rPr>
          <w:rFonts w:eastAsia="Arial"/>
          <w:spacing w:val="-3"/>
          <w:sz w:val="22"/>
        </w:rPr>
        <w:t>n</w:t>
      </w:r>
      <w:r w:rsidRPr="004454B6">
        <w:rPr>
          <w:rFonts w:eastAsia="Arial"/>
          <w:sz w:val="22"/>
        </w:rPr>
        <w:t>ce</w:t>
      </w:r>
      <w:r w:rsidRPr="004454B6">
        <w:rPr>
          <w:rFonts w:eastAsia="Arial"/>
          <w:spacing w:val="-2"/>
          <w:sz w:val="22"/>
        </w:rPr>
        <w:t xml:space="preserve"> </w:t>
      </w:r>
      <w:r w:rsidRPr="004454B6">
        <w:rPr>
          <w:rFonts w:eastAsia="Arial"/>
          <w:spacing w:val="-1"/>
          <w:sz w:val="22"/>
        </w:rPr>
        <w:t>t</w:t>
      </w:r>
      <w:r w:rsidRPr="004454B6">
        <w:rPr>
          <w:rFonts w:eastAsia="Arial"/>
          <w:sz w:val="22"/>
        </w:rPr>
        <w:t>he p</w:t>
      </w:r>
      <w:r w:rsidRPr="004454B6">
        <w:rPr>
          <w:rFonts w:eastAsia="Arial"/>
          <w:spacing w:val="-1"/>
          <w:sz w:val="22"/>
        </w:rPr>
        <w:t>l</w:t>
      </w:r>
      <w:r w:rsidRPr="004454B6">
        <w:rPr>
          <w:rFonts w:eastAsia="Arial"/>
          <w:sz w:val="22"/>
        </w:rPr>
        <w:t>a</w:t>
      </w:r>
      <w:r w:rsidRPr="004454B6">
        <w:rPr>
          <w:rFonts w:eastAsia="Arial"/>
          <w:spacing w:val="-1"/>
          <w:sz w:val="22"/>
        </w:rPr>
        <w:t>n</w:t>
      </w:r>
      <w:r w:rsidRPr="004454B6">
        <w:rPr>
          <w:rFonts w:eastAsia="Arial"/>
          <w:sz w:val="22"/>
        </w:rPr>
        <w:t>n</w:t>
      </w:r>
      <w:r w:rsidRPr="004454B6">
        <w:rPr>
          <w:rFonts w:eastAsia="Arial"/>
          <w:spacing w:val="-1"/>
          <w:sz w:val="22"/>
        </w:rPr>
        <w:t>i</w:t>
      </w:r>
      <w:r w:rsidRPr="004454B6">
        <w:rPr>
          <w:rFonts w:eastAsia="Arial"/>
          <w:sz w:val="22"/>
        </w:rPr>
        <w:t>ng</w:t>
      </w:r>
      <w:r w:rsidRPr="004454B6">
        <w:rPr>
          <w:rFonts w:eastAsia="Arial"/>
          <w:spacing w:val="3"/>
          <w:sz w:val="22"/>
        </w:rPr>
        <w:t xml:space="preserve"> </w:t>
      </w:r>
      <w:r w:rsidRPr="004454B6">
        <w:rPr>
          <w:rFonts w:eastAsia="Arial"/>
          <w:sz w:val="22"/>
        </w:rPr>
        <w:t>a</w:t>
      </w:r>
      <w:r w:rsidRPr="004454B6">
        <w:rPr>
          <w:rFonts w:eastAsia="Arial"/>
          <w:spacing w:val="-1"/>
          <w:sz w:val="22"/>
        </w:rPr>
        <w:t>n</w:t>
      </w:r>
      <w:r w:rsidRPr="004454B6">
        <w:rPr>
          <w:rFonts w:eastAsia="Arial"/>
          <w:sz w:val="22"/>
        </w:rPr>
        <w:t>d</w:t>
      </w:r>
      <w:r w:rsidRPr="004454B6">
        <w:rPr>
          <w:rFonts w:eastAsia="Arial"/>
          <w:spacing w:val="-2"/>
          <w:sz w:val="22"/>
        </w:rPr>
        <w:t xml:space="preserve"> </w:t>
      </w:r>
      <w:r w:rsidRPr="004454B6">
        <w:rPr>
          <w:rFonts w:eastAsia="Arial"/>
          <w:spacing w:val="1"/>
          <w:sz w:val="22"/>
        </w:rPr>
        <w:t>r</w:t>
      </w:r>
      <w:r w:rsidRPr="004454B6">
        <w:rPr>
          <w:rFonts w:eastAsia="Arial"/>
          <w:sz w:val="22"/>
        </w:rPr>
        <w:t>e</w:t>
      </w:r>
      <w:r w:rsidRPr="004454B6">
        <w:rPr>
          <w:rFonts w:eastAsia="Arial"/>
          <w:spacing w:val="-3"/>
          <w:sz w:val="22"/>
        </w:rPr>
        <w:t>v</w:t>
      </w:r>
      <w:r w:rsidRPr="004454B6">
        <w:rPr>
          <w:rFonts w:eastAsia="Arial"/>
          <w:spacing w:val="-1"/>
          <w:sz w:val="22"/>
        </w:rPr>
        <w:t>i</w:t>
      </w:r>
      <w:r w:rsidRPr="004454B6">
        <w:rPr>
          <w:rFonts w:eastAsia="Arial"/>
          <w:sz w:val="22"/>
        </w:rPr>
        <w:t>ew</w:t>
      </w:r>
      <w:r w:rsidRPr="004454B6">
        <w:rPr>
          <w:rFonts w:eastAsia="Arial"/>
          <w:spacing w:val="-3"/>
          <w:sz w:val="22"/>
        </w:rPr>
        <w:t xml:space="preserve"> </w:t>
      </w:r>
      <w:r w:rsidRPr="004454B6">
        <w:rPr>
          <w:rFonts w:eastAsia="Arial"/>
          <w:spacing w:val="1"/>
          <w:sz w:val="22"/>
        </w:rPr>
        <w:t>t</w:t>
      </w:r>
      <w:r w:rsidRPr="004454B6">
        <w:rPr>
          <w:rFonts w:eastAsia="Arial"/>
          <w:sz w:val="22"/>
        </w:rPr>
        <w:t>he p</w:t>
      </w:r>
      <w:r w:rsidRPr="004454B6">
        <w:rPr>
          <w:rFonts w:eastAsia="Arial"/>
          <w:spacing w:val="-1"/>
          <w:sz w:val="22"/>
        </w:rPr>
        <w:t>h</w:t>
      </w:r>
      <w:r w:rsidRPr="004454B6">
        <w:rPr>
          <w:rFonts w:eastAsia="Arial"/>
          <w:sz w:val="22"/>
        </w:rPr>
        <w:t>as</w:t>
      </w:r>
      <w:r w:rsidRPr="004454B6">
        <w:rPr>
          <w:rFonts w:eastAsia="Arial"/>
          <w:spacing w:val="-1"/>
          <w:sz w:val="22"/>
        </w:rPr>
        <w:t>e</w:t>
      </w:r>
      <w:r w:rsidRPr="004454B6">
        <w:rPr>
          <w:rFonts w:eastAsia="Arial"/>
          <w:sz w:val="22"/>
        </w:rPr>
        <w:t>s.</w:t>
      </w:r>
      <w:r w:rsidRPr="004454B6">
        <w:rPr>
          <w:rFonts w:eastAsia="Arial"/>
          <w:spacing w:val="1"/>
          <w:sz w:val="22"/>
        </w:rPr>
        <w:t xml:space="preserve"> </w:t>
      </w:r>
      <w:r w:rsidRPr="004454B6">
        <w:rPr>
          <w:rFonts w:eastAsia="Arial"/>
          <w:spacing w:val="2"/>
          <w:sz w:val="22"/>
        </w:rPr>
        <w:t>T</w:t>
      </w:r>
      <w:r w:rsidRPr="004454B6">
        <w:rPr>
          <w:rFonts w:eastAsia="Arial"/>
          <w:sz w:val="22"/>
        </w:rPr>
        <w:t>he</w:t>
      </w:r>
      <w:r w:rsidRPr="004454B6">
        <w:rPr>
          <w:rFonts w:eastAsia="Arial"/>
          <w:spacing w:val="-2"/>
          <w:sz w:val="22"/>
        </w:rPr>
        <w:t xml:space="preserve"> </w:t>
      </w:r>
      <w:r w:rsidRPr="004454B6">
        <w:rPr>
          <w:rFonts w:eastAsia="Arial"/>
          <w:spacing w:val="1"/>
          <w:sz w:val="22"/>
        </w:rPr>
        <w:t>r</w:t>
      </w:r>
      <w:r w:rsidRPr="004454B6">
        <w:rPr>
          <w:rFonts w:eastAsia="Arial"/>
          <w:spacing w:val="-3"/>
          <w:sz w:val="22"/>
        </w:rPr>
        <w:t>e</w:t>
      </w:r>
      <w:r w:rsidRPr="004454B6">
        <w:rPr>
          <w:rFonts w:eastAsia="Arial"/>
          <w:sz w:val="22"/>
        </w:rPr>
        <w:t>sch</w:t>
      </w:r>
      <w:r w:rsidRPr="004454B6">
        <w:rPr>
          <w:rFonts w:eastAsia="Arial"/>
          <w:spacing w:val="-1"/>
          <w:sz w:val="22"/>
        </w:rPr>
        <w:t>e</w:t>
      </w:r>
      <w:r w:rsidRPr="004454B6">
        <w:rPr>
          <w:rFonts w:eastAsia="Arial"/>
          <w:sz w:val="22"/>
        </w:rPr>
        <w:t>d</w:t>
      </w:r>
      <w:r w:rsidRPr="004454B6">
        <w:rPr>
          <w:rFonts w:eastAsia="Arial"/>
          <w:spacing w:val="-1"/>
          <w:sz w:val="22"/>
        </w:rPr>
        <w:t>ul</w:t>
      </w:r>
      <w:r w:rsidRPr="004454B6">
        <w:rPr>
          <w:rFonts w:eastAsia="Arial"/>
          <w:sz w:val="22"/>
        </w:rPr>
        <w:t>e</w:t>
      </w:r>
      <w:r w:rsidRPr="004454B6">
        <w:rPr>
          <w:rFonts w:eastAsia="Arial"/>
          <w:spacing w:val="-2"/>
          <w:sz w:val="22"/>
        </w:rPr>
        <w:t xml:space="preserve"> </w:t>
      </w:r>
      <w:r w:rsidRPr="004454B6">
        <w:rPr>
          <w:rFonts w:eastAsia="Arial"/>
          <w:spacing w:val="-3"/>
          <w:sz w:val="22"/>
        </w:rPr>
        <w:t>o</w:t>
      </w:r>
      <w:r w:rsidRPr="004454B6">
        <w:rPr>
          <w:rFonts w:eastAsia="Arial"/>
          <w:sz w:val="22"/>
        </w:rPr>
        <w:t>f</w:t>
      </w:r>
      <w:r w:rsidRPr="004454B6">
        <w:rPr>
          <w:rFonts w:eastAsia="Arial"/>
          <w:spacing w:val="4"/>
          <w:sz w:val="22"/>
        </w:rPr>
        <w:t xml:space="preserve"> </w:t>
      </w:r>
      <w:r w:rsidRPr="004454B6">
        <w:rPr>
          <w:rFonts w:eastAsia="Arial"/>
          <w:sz w:val="22"/>
        </w:rPr>
        <w:t>a</w:t>
      </w:r>
      <w:r w:rsidRPr="004454B6">
        <w:rPr>
          <w:rFonts w:eastAsia="Arial"/>
          <w:spacing w:val="-2"/>
          <w:sz w:val="22"/>
        </w:rPr>
        <w:t xml:space="preserve"> </w:t>
      </w:r>
      <w:r w:rsidRPr="004454B6">
        <w:rPr>
          <w:rFonts w:eastAsia="Arial"/>
          <w:sz w:val="22"/>
        </w:rPr>
        <w:t>ch</w:t>
      </w:r>
      <w:r w:rsidRPr="004454B6">
        <w:rPr>
          <w:rFonts w:eastAsia="Arial"/>
          <w:spacing w:val="-1"/>
          <w:sz w:val="22"/>
        </w:rPr>
        <w:t>a</w:t>
      </w:r>
      <w:r w:rsidRPr="004454B6">
        <w:rPr>
          <w:rFonts w:eastAsia="Arial"/>
          <w:spacing w:val="-3"/>
          <w:sz w:val="22"/>
        </w:rPr>
        <w:t>n</w:t>
      </w:r>
      <w:r w:rsidRPr="004454B6">
        <w:rPr>
          <w:rFonts w:eastAsia="Arial"/>
          <w:spacing w:val="2"/>
          <w:sz w:val="22"/>
        </w:rPr>
        <w:t>g</w:t>
      </w:r>
      <w:r w:rsidRPr="004454B6">
        <w:rPr>
          <w:rFonts w:eastAsia="Arial"/>
          <w:sz w:val="22"/>
        </w:rPr>
        <w:t>e in</w:t>
      </w:r>
      <w:r w:rsidRPr="004454B6">
        <w:rPr>
          <w:rFonts w:eastAsia="Arial"/>
          <w:spacing w:val="-2"/>
          <w:sz w:val="22"/>
        </w:rPr>
        <w:t xml:space="preserve"> </w:t>
      </w:r>
      <w:r w:rsidRPr="004454B6">
        <w:rPr>
          <w:rFonts w:eastAsia="Arial"/>
          <w:spacing w:val="-3"/>
          <w:sz w:val="22"/>
        </w:rPr>
        <w:t>e</w:t>
      </w:r>
      <w:r w:rsidRPr="004454B6">
        <w:rPr>
          <w:rFonts w:eastAsia="Arial"/>
          <w:spacing w:val="1"/>
          <w:sz w:val="22"/>
        </w:rPr>
        <w:t>ff</w:t>
      </w:r>
      <w:r w:rsidRPr="004454B6">
        <w:rPr>
          <w:rFonts w:eastAsia="Arial"/>
          <w:sz w:val="22"/>
        </w:rPr>
        <w:t>ect</w:t>
      </w:r>
      <w:r w:rsidRPr="004454B6">
        <w:rPr>
          <w:rFonts w:eastAsia="Arial"/>
          <w:spacing w:val="-3"/>
          <w:sz w:val="22"/>
        </w:rPr>
        <w:t xml:space="preserve"> </w:t>
      </w:r>
      <w:r w:rsidRPr="004454B6">
        <w:rPr>
          <w:rFonts w:eastAsia="Arial"/>
          <w:spacing w:val="1"/>
          <w:sz w:val="22"/>
        </w:rPr>
        <w:t>m</w:t>
      </w:r>
      <w:r w:rsidRPr="004454B6">
        <w:rPr>
          <w:rFonts w:eastAsia="Arial"/>
          <w:spacing w:val="-3"/>
          <w:sz w:val="22"/>
        </w:rPr>
        <w:t>e</w:t>
      </w:r>
      <w:r w:rsidRPr="004454B6">
        <w:rPr>
          <w:rFonts w:eastAsia="Arial"/>
          <w:sz w:val="22"/>
        </w:rPr>
        <w:t>a</w:t>
      </w:r>
      <w:r w:rsidRPr="004454B6">
        <w:rPr>
          <w:rFonts w:eastAsia="Arial"/>
          <w:spacing w:val="-1"/>
          <w:sz w:val="22"/>
        </w:rPr>
        <w:t>n</w:t>
      </w:r>
      <w:r w:rsidRPr="004454B6">
        <w:rPr>
          <w:rFonts w:eastAsia="Arial"/>
          <w:sz w:val="22"/>
        </w:rPr>
        <w:t xml:space="preserve">s </w:t>
      </w:r>
      <w:r w:rsidRPr="004454B6">
        <w:rPr>
          <w:rFonts w:eastAsia="Arial"/>
          <w:spacing w:val="-1"/>
          <w:sz w:val="22"/>
        </w:rPr>
        <w:t>i</w:t>
      </w:r>
      <w:r w:rsidRPr="004454B6">
        <w:rPr>
          <w:rFonts w:eastAsia="Arial"/>
          <w:sz w:val="22"/>
        </w:rPr>
        <w:t>t</w:t>
      </w:r>
      <w:r w:rsidRPr="004454B6">
        <w:rPr>
          <w:rFonts w:eastAsia="Arial"/>
          <w:spacing w:val="2"/>
          <w:sz w:val="22"/>
        </w:rPr>
        <w:t xml:space="preserve"> </w:t>
      </w:r>
      <w:r w:rsidRPr="004454B6">
        <w:rPr>
          <w:rFonts w:eastAsia="Arial"/>
          <w:sz w:val="22"/>
        </w:rPr>
        <w:t>n</w:t>
      </w:r>
      <w:r w:rsidRPr="004454B6">
        <w:rPr>
          <w:rFonts w:eastAsia="Arial"/>
          <w:spacing w:val="-1"/>
          <w:sz w:val="22"/>
        </w:rPr>
        <w:t>e</w:t>
      </w:r>
      <w:r w:rsidRPr="004454B6">
        <w:rPr>
          <w:rFonts w:eastAsia="Arial"/>
          <w:sz w:val="22"/>
        </w:rPr>
        <w:t>e</w:t>
      </w:r>
      <w:r w:rsidRPr="004454B6">
        <w:rPr>
          <w:rFonts w:eastAsia="Arial"/>
          <w:spacing w:val="-1"/>
          <w:sz w:val="22"/>
        </w:rPr>
        <w:t>d</w:t>
      </w:r>
      <w:r w:rsidRPr="004454B6">
        <w:rPr>
          <w:rFonts w:eastAsia="Arial"/>
          <w:sz w:val="22"/>
        </w:rPr>
        <w:t>s</w:t>
      </w:r>
      <w:r w:rsidRPr="004454B6">
        <w:rPr>
          <w:rFonts w:eastAsia="Arial"/>
          <w:spacing w:val="1"/>
          <w:sz w:val="22"/>
        </w:rPr>
        <w:t xml:space="preserve"> </w:t>
      </w:r>
      <w:r w:rsidRPr="004454B6">
        <w:rPr>
          <w:rFonts w:eastAsia="Arial"/>
          <w:sz w:val="22"/>
        </w:rPr>
        <w:t>a</w:t>
      </w:r>
      <w:r w:rsidRPr="004454B6">
        <w:rPr>
          <w:rFonts w:eastAsia="Arial"/>
          <w:spacing w:val="-2"/>
          <w:sz w:val="22"/>
        </w:rPr>
        <w:t xml:space="preserve"> </w:t>
      </w:r>
      <w:r w:rsidRPr="004454B6">
        <w:rPr>
          <w:rFonts w:eastAsia="Arial"/>
          <w:sz w:val="22"/>
        </w:rPr>
        <w:t>sec</w:t>
      </w:r>
      <w:r w:rsidRPr="004454B6">
        <w:rPr>
          <w:rFonts w:eastAsia="Arial"/>
          <w:spacing w:val="-1"/>
          <w:sz w:val="22"/>
        </w:rPr>
        <w:t>o</w:t>
      </w:r>
      <w:r w:rsidRPr="004454B6">
        <w:rPr>
          <w:rFonts w:eastAsia="Arial"/>
          <w:sz w:val="22"/>
        </w:rPr>
        <w:t>nd</w:t>
      </w:r>
      <w:r w:rsidRPr="004454B6">
        <w:rPr>
          <w:rFonts w:eastAsia="Arial"/>
          <w:spacing w:val="-2"/>
          <w:sz w:val="22"/>
        </w:rPr>
        <w:t xml:space="preserve"> </w:t>
      </w:r>
      <w:r w:rsidRPr="004454B6">
        <w:rPr>
          <w:rFonts w:eastAsia="Arial"/>
          <w:spacing w:val="1"/>
          <w:sz w:val="22"/>
        </w:rPr>
        <w:t>r</w:t>
      </w:r>
      <w:r w:rsidRPr="004454B6">
        <w:rPr>
          <w:rFonts w:eastAsia="Arial"/>
          <w:sz w:val="22"/>
        </w:rPr>
        <w:t>e</w:t>
      </w:r>
      <w:r w:rsidRPr="004454B6">
        <w:rPr>
          <w:rFonts w:eastAsia="Arial"/>
          <w:spacing w:val="-3"/>
          <w:sz w:val="22"/>
        </w:rPr>
        <w:t>v</w:t>
      </w:r>
      <w:r w:rsidRPr="004454B6">
        <w:rPr>
          <w:rFonts w:eastAsia="Arial"/>
          <w:spacing w:val="-1"/>
          <w:sz w:val="22"/>
        </w:rPr>
        <w:t>i</w:t>
      </w:r>
      <w:r w:rsidRPr="004454B6">
        <w:rPr>
          <w:rFonts w:eastAsia="Arial"/>
          <w:sz w:val="22"/>
        </w:rPr>
        <w:t>e</w:t>
      </w:r>
      <w:r w:rsidRPr="004454B6">
        <w:rPr>
          <w:rFonts w:eastAsia="Arial"/>
          <w:spacing w:val="-1"/>
          <w:sz w:val="22"/>
        </w:rPr>
        <w:t>w</w:t>
      </w:r>
      <w:r w:rsidRPr="004454B6">
        <w:rPr>
          <w:rFonts w:eastAsia="Arial"/>
          <w:spacing w:val="1"/>
          <w:sz w:val="22"/>
        </w:rPr>
        <w:t>/</w:t>
      </w:r>
      <w:r w:rsidRPr="004454B6">
        <w:rPr>
          <w:rFonts w:eastAsia="Arial"/>
          <w:sz w:val="22"/>
        </w:rPr>
        <w:t>e</w:t>
      </w:r>
      <w:r w:rsidRPr="004454B6">
        <w:rPr>
          <w:rFonts w:eastAsia="Arial"/>
          <w:spacing w:val="-1"/>
          <w:sz w:val="22"/>
        </w:rPr>
        <w:t>n</w:t>
      </w:r>
      <w:r w:rsidRPr="004454B6">
        <w:rPr>
          <w:rFonts w:eastAsia="Arial"/>
          <w:sz w:val="22"/>
        </w:rPr>
        <w:t>d</w:t>
      </w:r>
      <w:r w:rsidRPr="004454B6">
        <w:rPr>
          <w:rFonts w:eastAsia="Arial"/>
          <w:spacing w:val="-1"/>
          <w:sz w:val="22"/>
        </w:rPr>
        <w:t>o</w:t>
      </w:r>
      <w:r w:rsidRPr="004454B6">
        <w:rPr>
          <w:rFonts w:eastAsia="Arial"/>
          <w:spacing w:val="1"/>
          <w:sz w:val="22"/>
        </w:rPr>
        <w:t>r</w:t>
      </w:r>
      <w:r w:rsidRPr="004454B6">
        <w:rPr>
          <w:rFonts w:eastAsia="Arial"/>
          <w:sz w:val="22"/>
        </w:rPr>
        <w:t>s</w:t>
      </w:r>
      <w:r w:rsidRPr="004454B6">
        <w:rPr>
          <w:rFonts w:eastAsia="Arial"/>
          <w:spacing w:val="-3"/>
          <w:sz w:val="22"/>
        </w:rPr>
        <w:t>e</w:t>
      </w:r>
      <w:r w:rsidRPr="004454B6">
        <w:rPr>
          <w:rFonts w:eastAsia="Arial"/>
          <w:spacing w:val="1"/>
          <w:sz w:val="22"/>
        </w:rPr>
        <w:t>m</w:t>
      </w:r>
      <w:r w:rsidRPr="004454B6">
        <w:rPr>
          <w:rFonts w:eastAsia="Arial"/>
          <w:spacing w:val="2"/>
          <w:sz w:val="22"/>
        </w:rPr>
        <w:t>e</w:t>
      </w:r>
      <w:r w:rsidRPr="004454B6">
        <w:rPr>
          <w:rFonts w:eastAsia="Arial"/>
          <w:sz w:val="22"/>
        </w:rPr>
        <w:t>nt</w:t>
      </w:r>
      <w:r w:rsidRPr="004454B6">
        <w:rPr>
          <w:rFonts w:eastAsia="Arial"/>
          <w:spacing w:val="-1"/>
          <w:sz w:val="22"/>
        </w:rPr>
        <w:t xml:space="preserve"> </w:t>
      </w:r>
      <w:r w:rsidRPr="004454B6">
        <w:rPr>
          <w:rFonts w:eastAsia="Arial"/>
          <w:sz w:val="22"/>
        </w:rPr>
        <w:t>pr</w:t>
      </w:r>
      <w:r w:rsidRPr="004454B6">
        <w:rPr>
          <w:rFonts w:eastAsia="Arial"/>
          <w:spacing w:val="-2"/>
          <w:sz w:val="22"/>
        </w:rPr>
        <w:t>o</w:t>
      </w:r>
      <w:r w:rsidRPr="004454B6">
        <w:rPr>
          <w:rFonts w:eastAsia="Arial"/>
          <w:sz w:val="22"/>
        </w:rPr>
        <w:t>cess</w:t>
      </w:r>
      <w:r w:rsidRPr="004454B6">
        <w:rPr>
          <w:rFonts w:eastAsia="Arial"/>
          <w:spacing w:val="-2"/>
          <w:sz w:val="22"/>
        </w:rPr>
        <w:t xml:space="preserve"> </w:t>
      </w:r>
      <w:r w:rsidRPr="004454B6">
        <w:rPr>
          <w:rFonts w:eastAsia="Arial"/>
          <w:spacing w:val="-3"/>
          <w:sz w:val="22"/>
        </w:rPr>
        <w:t>a</w:t>
      </w:r>
      <w:r w:rsidRPr="004454B6">
        <w:rPr>
          <w:rFonts w:eastAsia="Arial"/>
          <w:sz w:val="22"/>
        </w:rPr>
        <w:t>s</w:t>
      </w:r>
      <w:r w:rsidRPr="004454B6">
        <w:rPr>
          <w:rFonts w:eastAsia="Arial"/>
          <w:spacing w:val="1"/>
          <w:sz w:val="22"/>
        </w:rPr>
        <w:t xml:space="preserve"> t</w:t>
      </w:r>
      <w:r w:rsidRPr="004454B6">
        <w:rPr>
          <w:rFonts w:eastAsia="Arial"/>
          <w:sz w:val="22"/>
        </w:rPr>
        <w:t>he</w:t>
      </w:r>
      <w:r w:rsidRPr="004454B6">
        <w:rPr>
          <w:rFonts w:eastAsia="Arial"/>
          <w:spacing w:val="-2"/>
          <w:sz w:val="22"/>
        </w:rPr>
        <w:t xml:space="preserve"> </w:t>
      </w:r>
      <w:r w:rsidRPr="004454B6">
        <w:rPr>
          <w:rFonts w:eastAsia="Arial"/>
          <w:sz w:val="22"/>
        </w:rPr>
        <w:t>u</w:t>
      </w:r>
      <w:r w:rsidRPr="004454B6">
        <w:rPr>
          <w:rFonts w:eastAsia="Arial"/>
          <w:spacing w:val="-1"/>
          <w:sz w:val="22"/>
        </w:rPr>
        <w:t>p</w:t>
      </w:r>
      <w:r w:rsidRPr="004454B6">
        <w:rPr>
          <w:rFonts w:eastAsia="Arial"/>
          <w:sz w:val="22"/>
        </w:rPr>
        <w:t>d</w:t>
      </w:r>
      <w:r w:rsidRPr="004454B6">
        <w:rPr>
          <w:rFonts w:eastAsia="Arial"/>
          <w:spacing w:val="-1"/>
          <w:sz w:val="22"/>
        </w:rPr>
        <w:t>a</w:t>
      </w:r>
      <w:r w:rsidRPr="004454B6">
        <w:rPr>
          <w:rFonts w:eastAsia="Arial"/>
          <w:spacing w:val="1"/>
          <w:sz w:val="22"/>
        </w:rPr>
        <w:t>t</w:t>
      </w:r>
      <w:r w:rsidRPr="004454B6">
        <w:rPr>
          <w:rFonts w:eastAsia="Arial"/>
          <w:sz w:val="22"/>
        </w:rPr>
        <w:t>ed</w:t>
      </w:r>
      <w:r w:rsidRPr="004454B6">
        <w:rPr>
          <w:rFonts w:eastAsia="Arial"/>
          <w:spacing w:val="-2"/>
          <w:sz w:val="22"/>
        </w:rPr>
        <w:t xml:space="preserve"> </w:t>
      </w:r>
      <w:r w:rsidRPr="004454B6">
        <w:rPr>
          <w:rFonts w:eastAsia="Arial"/>
          <w:spacing w:val="1"/>
          <w:sz w:val="22"/>
        </w:rPr>
        <w:t>t</w:t>
      </w:r>
      <w:r w:rsidRPr="004454B6">
        <w:rPr>
          <w:rFonts w:eastAsia="Arial"/>
          <w:spacing w:val="-3"/>
          <w:sz w:val="22"/>
        </w:rPr>
        <w:t>i</w:t>
      </w:r>
      <w:r w:rsidRPr="004454B6">
        <w:rPr>
          <w:rFonts w:eastAsia="Arial"/>
          <w:spacing w:val="1"/>
          <w:sz w:val="22"/>
        </w:rPr>
        <w:t>m</w:t>
      </w:r>
      <w:r w:rsidRPr="004454B6">
        <w:rPr>
          <w:rFonts w:eastAsia="Arial"/>
          <w:sz w:val="22"/>
        </w:rPr>
        <w:t>e nee</w:t>
      </w:r>
      <w:r w:rsidRPr="004454B6">
        <w:rPr>
          <w:rFonts w:eastAsia="Arial"/>
          <w:spacing w:val="-3"/>
          <w:sz w:val="22"/>
        </w:rPr>
        <w:t>d</w:t>
      </w:r>
      <w:r w:rsidRPr="004454B6">
        <w:rPr>
          <w:rFonts w:eastAsia="Arial"/>
          <w:sz w:val="22"/>
        </w:rPr>
        <w:t>s</w:t>
      </w:r>
      <w:r w:rsidRPr="004454B6">
        <w:rPr>
          <w:rFonts w:eastAsia="Arial"/>
          <w:spacing w:val="1"/>
          <w:sz w:val="22"/>
        </w:rPr>
        <w:t xml:space="preserve"> t</w:t>
      </w:r>
      <w:r w:rsidRPr="004454B6">
        <w:rPr>
          <w:rFonts w:eastAsia="Arial"/>
          <w:sz w:val="22"/>
        </w:rPr>
        <w:t xml:space="preserve">o be </w:t>
      </w:r>
      <w:r w:rsidR="003715E9" w:rsidRPr="004454B6">
        <w:rPr>
          <w:rFonts w:eastAsia="Arial"/>
          <w:spacing w:val="1"/>
          <w:sz w:val="22"/>
        </w:rPr>
        <w:t>considered</w:t>
      </w:r>
      <w:r w:rsidRPr="004454B6">
        <w:rPr>
          <w:rFonts w:eastAsia="Arial"/>
          <w:sz w:val="22"/>
        </w:rPr>
        <w:t xml:space="preserve"> </w:t>
      </w:r>
      <w:r w:rsidRPr="004454B6">
        <w:rPr>
          <w:rFonts w:eastAsia="Arial"/>
          <w:spacing w:val="-1"/>
          <w:sz w:val="22"/>
        </w:rPr>
        <w:t>i</w:t>
      </w:r>
      <w:r w:rsidRPr="004454B6">
        <w:rPr>
          <w:rFonts w:eastAsia="Arial"/>
          <w:sz w:val="22"/>
        </w:rPr>
        <w:t>n</w:t>
      </w:r>
      <w:r w:rsidRPr="004454B6">
        <w:rPr>
          <w:rFonts w:eastAsia="Arial"/>
          <w:spacing w:val="-2"/>
          <w:sz w:val="22"/>
        </w:rPr>
        <w:t xml:space="preserve"> </w:t>
      </w:r>
      <w:r w:rsidRPr="004454B6">
        <w:rPr>
          <w:rFonts w:eastAsia="Arial"/>
          <w:spacing w:val="-1"/>
          <w:sz w:val="22"/>
        </w:rPr>
        <w:t>t</w:t>
      </w:r>
      <w:r w:rsidRPr="004454B6">
        <w:rPr>
          <w:rFonts w:eastAsia="Arial"/>
          <w:sz w:val="22"/>
        </w:rPr>
        <w:t>he co</w:t>
      </w:r>
      <w:r w:rsidRPr="004454B6">
        <w:rPr>
          <w:rFonts w:eastAsia="Arial"/>
          <w:spacing w:val="-1"/>
          <w:sz w:val="22"/>
        </w:rPr>
        <w:t>n</w:t>
      </w:r>
      <w:r w:rsidRPr="004454B6">
        <w:rPr>
          <w:rFonts w:eastAsia="Arial"/>
          <w:spacing w:val="1"/>
          <w:sz w:val="22"/>
        </w:rPr>
        <w:t>t</w:t>
      </w:r>
      <w:r w:rsidRPr="004454B6">
        <w:rPr>
          <w:rFonts w:eastAsia="Arial"/>
          <w:sz w:val="22"/>
        </w:rPr>
        <w:t>e</w:t>
      </w:r>
      <w:r w:rsidRPr="004454B6">
        <w:rPr>
          <w:rFonts w:eastAsia="Arial"/>
          <w:spacing w:val="-3"/>
          <w:sz w:val="22"/>
        </w:rPr>
        <w:t>x</w:t>
      </w:r>
      <w:r w:rsidRPr="004454B6">
        <w:rPr>
          <w:rFonts w:eastAsia="Arial"/>
          <w:sz w:val="22"/>
        </w:rPr>
        <w:t xml:space="preserve">t </w:t>
      </w:r>
      <w:r w:rsidRPr="004454B6">
        <w:rPr>
          <w:rFonts w:eastAsia="Arial"/>
          <w:spacing w:val="-3"/>
          <w:sz w:val="22"/>
        </w:rPr>
        <w:t>o</w:t>
      </w:r>
      <w:r w:rsidRPr="004454B6">
        <w:rPr>
          <w:rFonts w:eastAsia="Arial"/>
          <w:sz w:val="22"/>
        </w:rPr>
        <w:t>f</w:t>
      </w:r>
      <w:r w:rsidRPr="004454B6">
        <w:rPr>
          <w:rFonts w:eastAsia="Arial"/>
          <w:spacing w:val="2"/>
          <w:sz w:val="22"/>
        </w:rPr>
        <w:t xml:space="preserve"> </w:t>
      </w:r>
      <w:r w:rsidRPr="004454B6">
        <w:rPr>
          <w:rFonts w:eastAsia="Arial"/>
          <w:spacing w:val="1"/>
          <w:sz w:val="22"/>
        </w:rPr>
        <w:t>t</w:t>
      </w:r>
      <w:r w:rsidRPr="004454B6">
        <w:rPr>
          <w:rFonts w:eastAsia="Arial"/>
          <w:sz w:val="22"/>
        </w:rPr>
        <w:t>he</w:t>
      </w:r>
      <w:r w:rsidRPr="004454B6">
        <w:rPr>
          <w:rFonts w:eastAsia="Arial"/>
          <w:spacing w:val="1"/>
          <w:sz w:val="22"/>
        </w:rPr>
        <w:t xml:space="preserve"> </w:t>
      </w:r>
      <w:r w:rsidRPr="004454B6">
        <w:rPr>
          <w:rFonts w:eastAsia="Arial"/>
          <w:sz w:val="22"/>
        </w:rPr>
        <w:t>ch</w:t>
      </w:r>
      <w:r w:rsidRPr="004454B6">
        <w:rPr>
          <w:rFonts w:eastAsia="Arial"/>
          <w:spacing w:val="-1"/>
          <w:sz w:val="22"/>
        </w:rPr>
        <w:t>a</w:t>
      </w:r>
      <w:r w:rsidRPr="004454B6">
        <w:rPr>
          <w:rFonts w:eastAsia="Arial"/>
          <w:spacing w:val="-3"/>
          <w:sz w:val="22"/>
        </w:rPr>
        <w:t>n</w:t>
      </w:r>
      <w:r w:rsidRPr="004454B6">
        <w:rPr>
          <w:rFonts w:eastAsia="Arial"/>
          <w:spacing w:val="2"/>
          <w:sz w:val="22"/>
        </w:rPr>
        <w:t>g</w:t>
      </w:r>
      <w:r w:rsidRPr="004454B6">
        <w:rPr>
          <w:rFonts w:eastAsia="Arial"/>
          <w:sz w:val="22"/>
        </w:rPr>
        <w:t>e</w:t>
      </w:r>
      <w:r w:rsidRPr="004454B6">
        <w:rPr>
          <w:rFonts w:eastAsia="Arial"/>
          <w:spacing w:val="-2"/>
          <w:sz w:val="22"/>
        </w:rPr>
        <w:t xml:space="preserve"> </w:t>
      </w:r>
      <w:r w:rsidRPr="004454B6">
        <w:rPr>
          <w:rFonts w:eastAsia="Arial"/>
          <w:spacing w:val="1"/>
          <w:sz w:val="22"/>
        </w:rPr>
        <w:t>s</w:t>
      </w:r>
      <w:r w:rsidRPr="004454B6">
        <w:rPr>
          <w:rFonts w:eastAsia="Arial"/>
          <w:sz w:val="22"/>
        </w:rPr>
        <w:t>ch</w:t>
      </w:r>
      <w:r w:rsidRPr="004454B6">
        <w:rPr>
          <w:rFonts w:eastAsia="Arial"/>
          <w:spacing w:val="-1"/>
          <w:sz w:val="22"/>
        </w:rPr>
        <w:t>e</w:t>
      </w:r>
      <w:r w:rsidRPr="004454B6">
        <w:rPr>
          <w:rFonts w:eastAsia="Arial"/>
          <w:sz w:val="22"/>
        </w:rPr>
        <w:t>d</w:t>
      </w:r>
      <w:r w:rsidRPr="004454B6">
        <w:rPr>
          <w:rFonts w:eastAsia="Arial"/>
          <w:spacing w:val="-1"/>
          <w:sz w:val="22"/>
        </w:rPr>
        <w:t>ul</w:t>
      </w:r>
      <w:r w:rsidRPr="004454B6">
        <w:rPr>
          <w:rFonts w:eastAsia="Arial"/>
          <w:sz w:val="22"/>
        </w:rPr>
        <w:t>e and</w:t>
      </w:r>
      <w:r w:rsidRPr="004454B6">
        <w:rPr>
          <w:rFonts w:eastAsia="Arial"/>
          <w:spacing w:val="-2"/>
          <w:sz w:val="22"/>
        </w:rPr>
        <w:t xml:space="preserve"> </w:t>
      </w:r>
      <w:r w:rsidRPr="004454B6">
        <w:rPr>
          <w:rFonts w:eastAsia="Arial"/>
          <w:sz w:val="22"/>
        </w:rPr>
        <w:t>a</w:t>
      </w:r>
      <w:r w:rsidRPr="004454B6">
        <w:rPr>
          <w:rFonts w:eastAsia="Arial"/>
          <w:spacing w:val="-1"/>
          <w:sz w:val="22"/>
        </w:rPr>
        <w:t>n</w:t>
      </w:r>
      <w:r w:rsidRPr="004454B6">
        <w:rPr>
          <w:rFonts w:eastAsia="Arial"/>
          <w:sz w:val="22"/>
        </w:rPr>
        <w:t>y</w:t>
      </w:r>
      <w:r w:rsidRPr="004454B6">
        <w:rPr>
          <w:rFonts w:eastAsia="Arial"/>
          <w:spacing w:val="-1"/>
          <w:sz w:val="22"/>
        </w:rPr>
        <w:t xml:space="preserve"> </w:t>
      </w:r>
      <w:r w:rsidRPr="004454B6">
        <w:rPr>
          <w:rFonts w:eastAsia="Arial"/>
          <w:spacing w:val="1"/>
          <w:sz w:val="22"/>
        </w:rPr>
        <w:t>other significant events occurring at the time.</w:t>
      </w:r>
    </w:p>
    <w:p w14:paraId="457048EB" w14:textId="0DBECB5B" w:rsidR="00301F18" w:rsidRPr="004454B6" w:rsidRDefault="00B4227E" w:rsidP="0001777D">
      <w:pPr>
        <w:rPr>
          <w:rFonts w:eastAsia="Arial"/>
          <w:spacing w:val="1"/>
          <w:sz w:val="22"/>
        </w:rPr>
      </w:pPr>
      <w:r w:rsidRPr="004454B6">
        <w:rPr>
          <w:rFonts w:eastAsia="Arial"/>
          <w:spacing w:val="1"/>
          <w:sz w:val="22"/>
        </w:rPr>
        <w:t xml:space="preserve">*Note, change freezes are not used in the </w:t>
      </w:r>
      <w:r w:rsidR="005D3492" w:rsidRPr="004454B6">
        <w:rPr>
          <w:rFonts w:eastAsia="Arial"/>
          <w:spacing w:val="1"/>
          <w:sz w:val="22"/>
        </w:rPr>
        <w:t>OCIO</w:t>
      </w:r>
      <w:r w:rsidRPr="004454B6">
        <w:rPr>
          <w:rFonts w:eastAsia="Arial"/>
          <w:spacing w:val="1"/>
          <w:sz w:val="22"/>
        </w:rPr>
        <w:t xml:space="preserve"> the preferred method is </w:t>
      </w:r>
      <w:r w:rsidR="005D3492" w:rsidRPr="004454B6">
        <w:rPr>
          <w:rFonts w:eastAsia="Arial"/>
          <w:spacing w:val="1"/>
          <w:sz w:val="22"/>
        </w:rPr>
        <w:t>Controlled Change Period</w:t>
      </w:r>
      <w:r w:rsidRPr="004454B6">
        <w:rPr>
          <w:rFonts w:eastAsia="Arial"/>
          <w:spacing w:val="1"/>
          <w:sz w:val="22"/>
        </w:rPr>
        <w:t>, prior to approval.</w:t>
      </w:r>
    </w:p>
    <w:p w14:paraId="40B804E1" w14:textId="77777777" w:rsidR="00B1499B" w:rsidRDefault="00B1499B" w:rsidP="0001777D">
      <w:pPr>
        <w:rPr>
          <w:rFonts w:eastAsia="Arial"/>
          <w:spacing w:val="1"/>
          <w:szCs w:val="24"/>
        </w:rPr>
      </w:pPr>
    </w:p>
    <w:p w14:paraId="0950EF7B" w14:textId="77777777" w:rsidR="00B1499B" w:rsidRDefault="00B1499B" w:rsidP="0001777D">
      <w:pPr>
        <w:rPr>
          <w:rFonts w:eastAsia="Arial"/>
          <w:spacing w:val="1"/>
          <w:szCs w:val="24"/>
        </w:rPr>
      </w:pPr>
    </w:p>
    <w:p w14:paraId="6D98A60D" w14:textId="77777777" w:rsidR="004454B6" w:rsidRDefault="004454B6" w:rsidP="0001777D">
      <w:pPr>
        <w:rPr>
          <w:rFonts w:eastAsia="Arial"/>
          <w:spacing w:val="1"/>
          <w:szCs w:val="24"/>
        </w:rPr>
      </w:pPr>
    </w:p>
    <w:p w14:paraId="4090DA3E" w14:textId="77777777" w:rsidR="004454B6" w:rsidRDefault="004454B6" w:rsidP="0001777D">
      <w:pPr>
        <w:rPr>
          <w:rFonts w:eastAsia="Arial"/>
          <w:spacing w:val="1"/>
          <w:szCs w:val="24"/>
        </w:rPr>
      </w:pPr>
    </w:p>
    <w:p w14:paraId="03256B3B" w14:textId="77777777" w:rsidR="004454B6" w:rsidRDefault="004454B6" w:rsidP="0001777D">
      <w:pPr>
        <w:rPr>
          <w:rFonts w:eastAsia="Arial"/>
          <w:spacing w:val="1"/>
          <w:szCs w:val="24"/>
        </w:rPr>
      </w:pPr>
    </w:p>
    <w:p w14:paraId="751F8691" w14:textId="77777777" w:rsidR="00B1499B" w:rsidRDefault="00B1499B" w:rsidP="0001777D">
      <w:pPr>
        <w:rPr>
          <w:rFonts w:eastAsia="Arial"/>
          <w:sz w:val="22"/>
        </w:rPr>
      </w:pPr>
    </w:p>
    <w:p w14:paraId="06E98C42" w14:textId="5657EA36" w:rsidR="004454B6" w:rsidRPr="004454B6" w:rsidRDefault="00B4227E" w:rsidP="00C74F3C">
      <w:pPr>
        <w:tabs>
          <w:tab w:val="left" w:pos="1520"/>
        </w:tabs>
        <w:spacing w:before="240" w:after="0" w:line="240" w:lineRule="auto"/>
        <w:ind w:right="-23"/>
        <w:rPr>
          <w:rFonts w:eastAsia="Arial"/>
          <w:sz w:val="22"/>
        </w:rPr>
      </w:pPr>
      <w:r w:rsidRPr="004454B6">
        <w:rPr>
          <w:rFonts w:eastAsia="Arial"/>
          <w:b/>
          <w:bCs/>
          <w:sz w:val="22"/>
        </w:rPr>
        <w:lastRenderedPageBreak/>
        <w:t>Change Status</w:t>
      </w:r>
      <w:r w:rsidR="00450DE1" w:rsidRPr="004454B6">
        <w:rPr>
          <w:rFonts w:eastAsia="Arial"/>
          <w:b/>
          <w:bCs/>
          <w:sz w:val="22"/>
        </w:rPr>
        <w:t xml:space="preserve"> Definitions</w:t>
      </w:r>
      <w:r w:rsidR="00450DE1" w:rsidRPr="004454B6">
        <w:rPr>
          <w:rFonts w:eastAsia="Arial"/>
          <w:sz w:val="22"/>
        </w:rPr>
        <w:t xml:space="preserve">  </w:t>
      </w:r>
    </w:p>
    <w:tbl>
      <w:tblPr>
        <w:tblStyle w:val="TableGrid"/>
        <w:tblW w:w="0" w:type="auto"/>
        <w:tblLook w:val="04A0" w:firstRow="1" w:lastRow="0" w:firstColumn="1" w:lastColumn="0" w:noHBand="0" w:noVBand="1"/>
      </w:tblPr>
      <w:tblGrid>
        <w:gridCol w:w="4661"/>
        <w:gridCol w:w="4661"/>
      </w:tblGrid>
      <w:tr w:rsidR="009B713E" w:rsidRPr="004454B6" w14:paraId="0F376DA2" w14:textId="77777777" w:rsidTr="009B713E">
        <w:tc>
          <w:tcPr>
            <w:tcW w:w="4661" w:type="dxa"/>
            <w:shd w:val="clear" w:color="auto" w:fill="2F5496" w:themeFill="accent1" w:themeFillShade="BF"/>
          </w:tcPr>
          <w:p w14:paraId="166B4E0A" w14:textId="48E8AC50" w:rsidR="00450DE1" w:rsidRPr="004454B6" w:rsidRDefault="009B713E" w:rsidP="00C74F3C">
            <w:pPr>
              <w:tabs>
                <w:tab w:val="left" w:pos="1520"/>
              </w:tabs>
              <w:spacing w:before="240"/>
              <w:ind w:right="-23"/>
              <w:rPr>
                <w:rFonts w:eastAsia="Arial"/>
                <w:b/>
                <w:bCs/>
                <w:color w:val="FFFFFF" w:themeColor="background1"/>
              </w:rPr>
            </w:pPr>
            <w:r w:rsidRPr="004454B6">
              <w:rPr>
                <w:rFonts w:eastAsia="Arial"/>
                <w:b/>
                <w:bCs/>
                <w:color w:val="FFFFFF" w:themeColor="background1"/>
              </w:rPr>
              <w:t>Status</w:t>
            </w:r>
          </w:p>
        </w:tc>
        <w:tc>
          <w:tcPr>
            <w:tcW w:w="4661" w:type="dxa"/>
            <w:shd w:val="clear" w:color="auto" w:fill="2F5496" w:themeFill="accent1" w:themeFillShade="BF"/>
          </w:tcPr>
          <w:p w14:paraId="2D9D8656" w14:textId="6387487B" w:rsidR="00450DE1" w:rsidRPr="004454B6" w:rsidRDefault="009B713E" w:rsidP="00C74F3C">
            <w:pPr>
              <w:tabs>
                <w:tab w:val="left" w:pos="1520"/>
              </w:tabs>
              <w:spacing w:before="240"/>
              <w:ind w:right="-23"/>
              <w:rPr>
                <w:rFonts w:eastAsia="Arial"/>
                <w:b/>
                <w:bCs/>
                <w:color w:val="FFFFFF" w:themeColor="background1"/>
              </w:rPr>
            </w:pPr>
            <w:r w:rsidRPr="004454B6">
              <w:rPr>
                <w:rFonts w:eastAsia="Arial"/>
                <w:b/>
                <w:bCs/>
                <w:color w:val="FFFFFF" w:themeColor="background1"/>
              </w:rPr>
              <w:t xml:space="preserve">Definition </w:t>
            </w:r>
          </w:p>
        </w:tc>
      </w:tr>
      <w:tr w:rsidR="009B713E" w:rsidRPr="004454B6" w14:paraId="579662CA" w14:textId="77777777" w:rsidTr="00450DE1">
        <w:tc>
          <w:tcPr>
            <w:tcW w:w="4661" w:type="dxa"/>
          </w:tcPr>
          <w:p w14:paraId="0DDCB0F0" w14:textId="12CA64C0" w:rsidR="009B713E" w:rsidRPr="004454B6" w:rsidRDefault="009B713E" w:rsidP="009B713E">
            <w:pPr>
              <w:tabs>
                <w:tab w:val="left" w:pos="1520"/>
              </w:tabs>
              <w:spacing w:before="240"/>
              <w:ind w:right="-23"/>
              <w:rPr>
                <w:rFonts w:eastAsia="Arial"/>
              </w:rPr>
            </w:pPr>
            <w:r w:rsidRPr="004454B6">
              <w:rPr>
                <w:rFonts w:eastAsia="Arial"/>
              </w:rPr>
              <w:t>New</w:t>
            </w:r>
          </w:p>
        </w:tc>
        <w:tc>
          <w:tcPr>
            <w:tcW w:w="4661" w:type="dxa"/>
          </w:tcPr>
          <w:p w14:paraId="667CAA19" w14:textId="7987C8BA" w:rsidR="009B713E" w:rsidRPr="004454B6" w:rsidRDefault="009B713E" w:rsidP="009B713E">
            <w:pPr>
              <w:tabs>
                <w:tab w:val="left" w:pos="1520"/>
              </w:tabs>
              <w:spacing w:before="240"/>
              <w:ind w:right="-23"/>
              <w:rPr>
                <w:rFonts w:eastAsia="Arial"/>
              </w:rPr>
            </w:pPr>
            <w:r w:rsidRPr="004454B6">
              <w:rPr>
                <w:rFonts w:eastAsia="Arial"/>
              </w:rPr>
              <w:t>New Change submitted for review and submission for approval</w:t>
            </w:r>
          </w:p>
        </w:tc>
      </w:tr>
      <w:tr w:rsidR="009B713E" w:rsidRPr="004454B6" w14:paraId="1C5C61E8" w14:textId="77777777" w:rsidTr="00450DE1">
        <w:tc>
          <w:tcPr>
            <w:tcW w:w="4661" w:type="dxa"/>
          </w:tcPr>
          <w:p w14:paraId="5C7591E7" w14:textId="09940A8C" w:rsidR="009B713E" w:rsidRPr="004454B6" w:rsidRDefault="009B713E" w:rsidP="009B713E">
            <w:pPr>
              <w:tabs>
                <w:tab w:val="left" w:pos="1520"/>
              </w:tabs>
              <w:spacing w:before="240"/>
              <w:ind w:right="-23"/>
              <w:rPr>
                <w:rFonts w:eastAsia="Arial"/>
              </w:rPr>
            </w:pPr>
            <w:r w:rsidRPr="004454B6">
              <w:rPr>
                <w:rFonts w:eastAsia="Arial"/>
              </w:rPr>
              <w:t>Assess</w:t>
            </w:r>
          </w:p>
        </w:tc>
        <w:tc>
          <w:tcPr>
            <w:tcW w:w="4661" w:type="dxa"/>
          </w:tcPr>
          <w:p w14:paraId="256B31A6" w14:textId="53232C60" w:rsidR="009B713E" w:rsidRPr="004454B6" w:rsidRDefault="009B713E" w:rsidP="009B713E">
            <w:pPr>
              <w:tabs>
                <w:tab w:val="left" w:pos="1520"/>
              </w:tabs>
              <w:spacing w:before="240"/>
              <w:ind w:right="-23"/>
              <w:rPr>
                <w:rFonts w:eastAsia="Arial"/>
              </w:rPr>
            </w:pPr>
            <w:r w:rsidRPr="004454B6">
              <w:rPr>
                <w:rFonts w:eastAsia="Arial"/>
              </w:rPr>
              <w:t>Change is waiting for approval</w:t>
            </w:r>
          </w:p>
        </w:tc>
      </w:tr>
      <w:tr w:rsidR="009B713E" w:rsidRPr="004454B6" w14:paraId="65E8128C" w14:textId="77777777" w:rsidTr="00450DE1">
        <w:tc>
          <w:tcPr>
            <w:tcW w:w="4661" w:type="dxa"/>
          </w:tcPr>
          <w:p w14:paraId="1F24C864" w14:textId="1E2E357B" w:rsidR="009B713E" w:rsidRPr="004454B6" w:rsidRDefault="009B713E" w:rsidP="009B713E">
            <w:pPr>
              <w:tabs>
                <w:tab w:val="left" w:pos="1520"/>
              </w:tabs>
              <w:spacing w:before="240"/>
              <w:ind w:right="-23"/>
              <w:rPr>
                <w:rFonts w:eastAsia="Arial"/>
              </w:rPr>
            </w:pPr>
            <w:r w:rsidRPr="004454B6">
              <w:rPr>
                <w:rFonts w:eastAsia="Arial"/>
              </w:rPr>
              <w:t xml:space="preserve">Scheduled </w:t>
            </w:r>
          </w:p>
        </w:tc>
        <w:tc>
          <w:tcPr>
            <w:tcW w:w="4661" w:type="dxa"/>
          </w:tcPr>
          <w:p w14:paraId="61286643" w14:textId="4B6DBC7B" w:rsidR="009B713E" w:rsidRPr="004454B6" w:rsidRDefault="009B713E" w:rsidP="009B713E">
            <w:pPr>
              <w:tabs>
                <w:tab w:val="left" w:pos="1520"/>
              </w:tabs>
              <w:spacing w:before="240"/>
              <w:ind w:right="-23"/>
              <w:rPr>
                <w:rFonts w:eastAsia="Arial"/>
              </w:rPr>
            </w:pPr>
            <w:r w:rsidRPr="004454B6">
              <w:rPr>
                <w:rFonts w:eastAsia="Arial"/>
              </w:rPr>
              <w:t xml:space="preserve">Change is scheduled for planned dates </w:t>
            </w:r>
          </w:p>
        </w:tc>
      </w:tr>
      <w:tr w:rsidR="009B713E" w:rsidRPr="004454B6" w14:paraId="34147E75" w14:textId="77777777" w:rsidTr="00450DE1">
        <w:tc>
          <w:tcPr>
            <w:tcW w:w="4661" w:type="dxa"/>
          </w:tcPr>
          <w:p w14:paraId="31AC82C9" w14:textId="551E0976" w:rsidR="009B713E" w:rsidRPr="004454B6" w:rsidRDefault="009B713E" w:rsidP="009B713E">
            <w:pPr>
              <w:tabs>
                <w:tab w:val="left" w:pos="1520"/>
              </w:tabs>
              <w:spacing w:before="240"/>
              <w:ind w:right="-23"/>
              <w:rPr>
                <w:rFonts w:eastAsia="Arial"/>
              </w:rPr>
            </w:pPr>
            <w:r w:rsidRPr="004454B6">
              <w:rPr>
                <w:rFonts w:eastAsia="Arial"/>
              </w:rPr>
              <w:t>Implement</w:t>
            </w:r>
          </w:p>
        </w:tc>
        <w:tc>
          <w:tcPr>
            <w:tcW w:w="4661" w:type="dxa"/>
          </w:tcPr>
          <w:p w14:paraId="42222C91" w14:textId="1A5675CD" w:rsidR="009B713E" w:rsidRPr="004454B6" w:rsidRDefault="009B713E" w:rsidP="009B713E">
            <w:pPr>
              <w:tabs>
                <w:tab w:val="left" w:pos="1520"/>
              </w:tabs>
              <w:spacing w:before="240"/>
              <w:ind w:right="-23"/>
              <w:rPr>
                <w:rFonts w:eastAsia="Arial"/>
              </w:rPr>
            </w:pPr>
            <w:r w:rsidRPr="004454B6">
              <w:rPr>
                <w:rFonts w:eastAsia="Arial"/>
              </w:rPr>
              <w:t>Change successful and implementation complete</w:t>
            </w:r>
          </w:p>
        </w:tc>
      </w:tr>
      <w:tr w:rsidR="009B713E" w:rsidRPr="004454B6" w14:paraId="4EE9FE22" w14:textId="77777777" w:rsidTr="00450DE1">
        <w:tc>
          <w:tcPr>
            <w:tcW w:w="4661" w:type="dxa"/>
          </w:tcPr>
          <w:p w14:paraId="5DAFEF8E" w14:textId="0654577D" w:rsidR="009B713E" w:rsidRPr="004454B6" w:rsidRDefault="009B713E" w:rsidP="009B713E">
            <w:pPr>
              <w:tabs>
                <w:tab w:val="left" w:pos="1520"/>
              </w:tabs>
              <w:spacing w:before="240"/>
              <w:ind w:right="-23"/>
              <w:rPr>
                <w:rFonts w:eastAsia="Arial"/>
              </w:rPr>
            </w:pPr>
            <w:r w:rsidRPr="004454B6">
              <w:rPr>
                <w:rFonts w:eastAsia="Arial"/>
              </w:rPr>
              <w:t>Closed</w:t>
            </w:r>
          </w:p>
        </w:tc>
        <w:tc>
          <w:tcPr>
            <w:tcW w:w="4661" w:type="dxa"/>
          </w:tcPr>
          <w:p w14:paraId="41860E93" w14:textId="09F8B026" w:rsidR="009B713E" w:rsidRPr="004454B6" w:rsidRDefault="009B713E" w:rsidP="009B713E">
            <w:pPr>
              <w:tabs>
                <w:tab w:val="left" w:pos="1520"/>
              </w:tabs>
              <w:spacing w:before="240"/>
              <w:ind w:right="-23"/>
              <w:rPr>
                <w:rFonts w:eastAsia="Arial"/>
              </w:rPr>
            </w:pPr>
            <w:r w:rsidRPr="004454B6">
              <w:rPr>
                <w:rFonts w:eastAsia="Arial"/>
              </w:rPr>
              <w:t>Change complete and closed</w:t>
            </w:r>
          </w:p>
        </w:tc>
      </w:tr>
      <w:tr w:rsidR="009B713E" w:rsidRPr="004454B6" w14:paraId="5D9A3E18" w14:textId="77777777" w:rsidTr="00450DE1">
        <w:tc>
          <w:tcPr>
            <w:tcW w:w="4661" w:type="dxa"/>
          </w:tcPr>
          <w:p w14:paraId="131C6884" w14:textId="16F83181" w:rsidR="009B713E" w:rsidRPr="004454B6" w:rsidRDefault="009B713E" w:rsidP="009B713E">
            <w:pPr>
              <w:tabs>
                <w:tab w:val="left" w:pos="1520"/>
              </w:tabs>
              <w:spacing w:before="240"/>
              <w:ind w:right="-23"/>
              <w:rPr>
                <w:rFonts w:eastAsia="Arial"/>
              </w:rPr>
            </w:pPr>
            <w:r w:rsidRPr="004454B6">
              <w:rPr>
                <w:rFonts w:eastAsia="Arial"/>
              </w:rPr>
              <w:t>Cancelled</w:t>
            </w:r>
          </w:p>
        </w:tc>
        <w:tc>
          <w:tcPr>
            <w:tcW w:w="4661" w:type="dxa"/>
          </w:tcPr>
          <w:p w14:paraId="43E259C2" w14:textId="43CED2C2" w:rsidR="009B713E" w:rsidRPr="004454B6" w:rsidRDefault="009B713E" w:rsidP="009B713E">
            <w:pPr>
              <w:tabs>
                <w:tab w:val="left" w:pos="1520"/>
              </w:tabs>
              <w:spacing w:before="240"/>
              <w:ind w:right="-23"/>
              <w:rPr>
                <w:rFonts w:eastAsia="Arial"/>
              </w:rPr>
            </w:pPr>
            <w:r w:rsidRPr="004454B6">
              <w:rPr>
                <w:rFonts w:eastAsia="Arial"/>
              </w:rPr>
              <w:t>Closed cancelled</w:t>
            </w:r>
          </w:p>
        </w:tc>
      </w:tr>
      <w:tr w:rsidR="009B713E" w:rsidRPr="004454B6" w14:paraId="41295177" w14:textId="77777777" w:rsidTr="00450DE1">
        <w:tc>
          <w:tcPr>
            <w:tcW w:w="4661" w:type="dxa"/>
          </w:tcPr>
          <w:p w14:paraId="014CF7AA" w14:textId="27731E0B" w:rsidR="009B713E" w:rsidRPr="004454B6" w:rsidRDefault="009B713E" w:rsidP="009B713E">
            <w:pPr>
              <w:tabs>
                <w:tab w:val="left" w:pos="1520"/>
              </w:tabs>
              <w:spacing w:before="240"/>
              <w:ind w:right="-23"/>
              <w:rPr>
                <w:rFonts w:eastAsia="Arial"/>
              </w:rPr>
            </w:pPr>
          </w:p>
        </w:tc>
        <w:tc>
          <w:tcPr>
            <w:tcW w:w="4661" w:type="dxa"/>
          </w:tcPr>
          <w:p w14:paraId="00C5D92D" w14:textId="77777777" w:rsidR="009B713E" w:rsidRPr="004454B6" w:rsidRDefault="009B713E" w:rsidP="009B713E">
            <w:pPr>
              <w:tabs>
                <w:tab w:val="left" w:pos="1520"/>
              </w:tabs>
              <w:spacing w:before="240"/>
              <w:ind w:right="-23"/>
              <w:rPr>
                <w:rFonts w:eastAsia="Arial"/>
              </w:rPr>
            </w:pPr>
          </w:p>
        </w:tc>
      </w:tr>
    </w:tbl>
    <w:p w14:paraId="3E31C724" w14:textId="6A3B6E0E" w:rsidR="008D2DB8" w:rsidRPr="004454B6" w:rsidRDefault="008D2DB8" w:rsidP="00C74F3C">
      <w:pPr>
        <w:tabs>
          <w:tab w:val="left" w:pos="1520"/>
        </w:tabs>
        <w:spacing w:before="240" w:after="0" w:line="240" w:lineRule="auto"/>
        <w:ind w:right="-23"/>
        <w:rPr>
          <w:rFonts w:eastAsia="Arial"/>
          <w:b/>
          <w:bCs/>
          <w:spacing w:val="-1"/>
          <w:sz w:val="22"/>
        </w:rPr>
      </w:pPr>
      <w:r w:rsidRPr="004454B6">
        <w:rPr>
          <w:rFonts w:eastAsia="Arial"/>
          <w:b/>
          <w:bCs/>
          <w:spacing w:val="-1"/>
          <w:sz w:val="22"/>
        </w:rPr>
        <w:t xml:space="preserve">Closure </w:t>
      </w:r>
      <w:r w:rsidR="00B4227E" w:rsidRPr="004454B6">
        <w:rPr>
          <w:rFonts w:eastAsia="Arial"/>
          <w:b/>
          <w:bCs/>
          <w:spacing w:val="-1"/>
          <w:sz w:val="22"/>
        </w:rPr>
        <w:t>Status</w:t>
      </w:r>
    </w:p>
    <w:tbl>
      <w:tblPr>
        <w:tblStyle w:val="TableGrid"/>
        <w:tblW w:w="0" w:type="auto"/>
        <w:tblLook w:val="04A0" w:firstRow="1" w:lastRow="0" w:firstColumn="1" w:lastColumn="0" w:noHBand="0" w:noVBand="1"/>
      </w:tblPr>
      <w:tblGrid>
        <w:gridCol w:w="4661"/>
        <w:gridCol w:w="4661"/>
      </w:tblGrid>
      <w:tr w:rsidR="009B713E" w:rsidRPr="004454B6" w14:paraId="446F3EDF" w14:textId="77777777" w:rsidTr="009B713E">
        <w:tc>
          <w:tcPr>
            <w:tcW w:w="4661" w:type="dxa"/>
            <w:shd w:val="clear" w:color="auto" w:fill="2F5496" w:themeFill="accent1" w:themeFillShade="BF"/>
          </w:tcPr>
          <w:p w14:paraId="6261C0BD" w14:textId="40252D35" w:rsidR="00B4227E" w:rsidRPr="004454B6" w:rsidRDefault="00B4227E" w:rsidP="00C74F3C">
            <w:pPr>
              <w:tabs>
                <w:tab w:val="left" w:pos="1520"/>
              </w:tabs>
              <w:spacing w:before="240"/>
              <w:ind w:right="-23"/>
              <w:rPr>
                <w:rFonts w:eastAsia="Arial"/>
                <w:b/>
                <w:bCs/>
                <w:color w:val="FFFFFF" w:themeColor="background1"/>
                <w:spacing w:val="-1"/>
              </w:rPr>
            </w:pPr>
            <w:r w:rsidRPr="004454B6">
              <w:rPr>
                <w:rFonts w:eastAsia="Arial"/>
                <w:b/>
                <w:bCs/>
                <w:color w:val="FFFFFF" w:themeColor="background1"/>
                <w:spacing w:val="-1"/>
              </w:rPr>
              <w:t>Status</w:t>
            </w:r>
          </w:p>
        </w:tc>
        <w:tc>
          <w:tcPr>
            <w:tcW w:w="4661" w:type="dxa"/>
            <w:shd w:val="clear" w:color="auto" w:fill="2F5496" w:themeFill="accent1" w:themeFillShade="BF"/>
          </w:tcPr>
          <w:p w14:paraId="5B2C1004" w14:textId="61FD9EAA" w:rsidR="00B4227E" w:rsidRPr="004454B6" w:rsidRDefault="00B4227E" w:rsidP="00C74F3C">
            <w:pPr>
              <w:tabs>
                <w:tab w:val="left" w:pos="1520"/>
              </w:tabs>
              <w:spacing w:before="240"/>
              <w:ind w:right="-23"/>
              <w:rPr>
                <w:rFonts w:eastAsia="Arial"/>
                <w:b/>
                <w:bCs/>
                <w:color w:val="FFFFFF" w:themeColor="background1"/>
                <w:spacing w:val="-1"/>
              </w:rPr>
            </w:pPr>
            <w:r w:rsidRPr="004454B6">
              <w:rPr>
                <w:rFonts w:eastAsia="Arial"/>
                <w:b/>
                <w:bCs/>
                <w:color w:val="FFFFFF" w:themeColor="background1"/>
                <w:spacing w:val="-1"/>
              </w:rPr>
              <w:t xml:space="preserve">Definition </w:t>
            </w:r>
          </w:p>
        </w:tc>
      </w:tr>
      <w:tr w:rsidR="00B4227E" w:rsidRPr="004454B6" w14:paraId="5126A840" w14:textId="77777777" w:rsidTr="00B4227E">
        <w:tc>
          <w:tcPr>
            <w:tcW w:w="4661" w:type="dxa"/>
          </w:tcPr>
          <w:p w14:paraId="6B8F0A1D" w14:textId="77777777" w:rsidR="00B4227E" w:rsidRPr="004454B6" w:rsidRDefault="00B4227E" w:rsidP="00B4227E">
            <w:pPr>
              <w:tabs>
                <w:tab w:val="left" w:pos="1520"/>
              </w:tabs>
              <w:spacing w:before="240"/>
              <w:ind w:right="-23"/>
              <w:rPr>
                <w:rFonts w:eastAsia="Arial"/>
                <w:spacing w:val="-1"/>
              </w:rPr>
            </w:pPr>
            <w:r w:rsidRPr="004454B6">
              <w:rPr>
                <w:rFonts w:eastAsia="Arial"/>
                <w:spacing w:val="-1"/>
              </w:rPr>
              <w:t>Successful</w:t>
            </w:r>
          </w:p>
          <w:p w14:paraId="7ACBCD8B" w14:textId="77777777" w:rsidR="00B4227E" w:rsidRPr="004454B6" w:rsidRDefault="00B4227E" w:rsidP="00C74F3C">
            <w:pPr>
              <w:tabs>
                <w:tab w:val="left" w:pos="1520"/>
              </w:tabs>
              <w:spacing w:before="240"/>
              <w:ind w:right="-23"/>
              <w:rPr>
                <w:rFonts w:eastAsia="Arial"/>
                <w:spacing w:val="-1"/>
              </w:rPr>
            </w:pPr>
          </w:p>
        </w:tc>
        <w:tc>
          <w:tcPr>
            <w:tcW w:w="4661" w:type="dxa"/>
          </w:tcPr>
          <w:p w14:paraId="77995A35" w14:textId="543F8148" w:rsidR="00B4227E" w:rsidRPr="004454B6" w:rsidRDefault="00B4227E" w:rsidP="00C74F3C">
            <w:pPr>
              <w:tabs>
                <w:tab w:val="left" w:pos="1520"/>
              </w:tabs>
              <w:spacing w:before="240"/>
              <w:ind w:right="-23"/>
              <w:rPr>
                <w:rFonts w:eastAsia="Arial"/>
                <w:spacing w:val="-1"/>
              </w:rPr>
            </w:pPr>
            <w:r w:rsidRPr="004454B6">
              <w:rPr>
                <w:rFonts w:cs="Arial"/>
              </w:rPr>
              <w:t>Change implemented according to work plan. No deviations or impact.</w:t>
            </w:r>
          </w:p>
        </w:tc>
      </w:tr>
      <w:tr w:rsidR="00B4227E" w:rsidRPr="004454B6" w14:paraId="126B4BC2" w14:textId="77777777" w:rsidTr="00B4227E">
        <w:tc>
          <w:tcPr>
            <w:tcW w:w="4661" w:type="dxa"/>
          </w:tcPr>
          <w:p w14:paraId="02FB473E" w14:textId="77777777" w:rsidR="00B4227E" w:rsidRPr="004454B6" w:rsidRDefault="00B4227E" w:rsidP="00B4227E">
            <w:pPr>
              <w:tabs>
                <w:tab w:val="left" w:pos="1520"/>
              </w:tabs>
              <w:spacing w:before="240"/>
              <w:ind w:right="-23"/>
              <w:rPr>
                <w:rFonts w:eastAsia="Arial"/>
                <w:spacing w:val="-1"/>
              </w:rPr>
            </w:pPr>
            <w:r w:rsidRPr="004454B6">
              <w:rPr>
                <w:rFonts w:eastAsia="Arial"/>
                <w:spacing w:val="-1"/>
              </w:rPr>
              <w:t>Successful with issues</w:t>
            </w:r>
          </w:p>
          <w:p w14:paraId="531188F9" w14:textId="77777777" w:rsidR="00B4227E" w:rsidRPr="004454B6" w:rsidRDefault="00B4227E" w:rsidP="00C74F3C">
            <w:pPr>
              <w:tabs>
                <w:tab w:val="left" w:pos="1520"/>
              </w:tabs>
              <w:spacing w:before="240"/>
              <w:ind w:right="-23"/>
              <w:rPr>
                <w:rFonts w:eastAsia="Arial"/>
                <w:spacing w:val="-1"/>
              </w:rPr>
            </w:pPr>
          </w:p>
        </w:tc>
        <w:tc>
          <w:tcPr>
            <w:tcW w:w="4661" w:type="dxa"/>
          </w:tcPr>
          <w:p w14:paraId="62C09D9C" w14:textId="5CDEE562" w:rsidR="00B4227E" w:rsidRPr="004454B6" w:rsidRDefault="00B4227E" w:rsidP="00C74F3C">
            <w:pPr>
              <w:tabs>
                <w:tab w:val="left" w:pos="1520"/>
              </w:tabs>
              <w:spacing w:before="240"/>
              <w:ind w:right="-23"/>
              <w:rPr>
                <w:rFonts w:eastAsia="Arial"/>
                <w:spacing w:val="-1"/>
              </w:rPr>
            </w:pPr>
            <w:r w:rsidRPr="004454B6">
              <w:rPr>
                <w:rFonts w:cs="Arial"/>
              </w:rPr>
              <w:t>Implementation caused some impact but was not backed out (impact may be after Change completion).</w:t>
            </w:r>
          </w:p>
        </w:tc>
      </w:tr>
      <w:tr w:rsidR="00B4227E" w:rsidRPr="004454B6" w14:paraId="32C75B77" w14:textId="77777777" w:rsidTr="00B4227E">
        <w:tc>
          <w:tcPr>
            <w:tcW w:w="4661" w:type="dxa"/>
          </w:tcPr>
          <w:p w14:paraId="089680A3" w14:textId="1D0B8864" w:rsidR="00B4227E" w:rsidRPr="004454B6" w:rsidRDefault="008D2DB8" w:rsidP="00B4227E">
            <w:pPr>
              <w:tabs>
                <w:tab w:val="left" w:pos="1520"/>
              </w:tabs>
              <w:spacing w:before="240"/>
              <w:ind w:right="-23"/>
              <w:rPr>
                <w:rFonts w:eastAsia="Arial"/>
                <w:spacing w:val="-1"/>
              </w:rPr>
            </w:pPr>
            <w:r w:rsidRPr="004454B6">
              <w:rPr>
                <w:rFonts w:eastAsia="Arial"/>
                <w:spacing w:val="-1"/>
              </w:rPr>
              <w:t>Uns</w:t>
            </w:r>
            <w:r w:rsidR="00B4227E" w:rsidRPr="004454B6">
              <w:rPr>
                <w:rFonts w:eastAsia="Arial"/>
                <w:spacing w:val="-1"/>
              </w:rPr>
              <w:t xml:space="preserve">uccessful </w:t>
            </w:r>
          </w:p>
          <w:p w14:paraId="3945FC09" w14:textId="77777777" w:rsidR="00B4227E" w:rsidRPr="004454B6" w:rsidRDefault="00B4227E" w:rsidP="00C74F3C">
            <w:pPr>
              <w:tabs>
                <w:tab w:val="left" w:pos="1520"/>
              </w:tabs>
              <w:spacing w:before="240"/>
              <w:ind w:right="-23"/>
              <w:rPr>
                <w:rFonts w:eastAsia="Arial"/>
                <w:spacing w:val="-1"/>
              </w:rPr>
            </w:pPr>
          </w:p>
        </w:tc>
        <w:tc>
          <w:tcPr>
            <w:tcW w:w="4661" w:type="dxa"/>
          </w:tcPr>
          <w:p w14:paraId="19AD2F86" w14:textId="5C104E61" w:rsidR="00B4227E" w:rsidRPr="004454B6" w:rsidRDefault="00B4227E" w:rsidP="00B4227E">
            <w:pPr>
              <w:pStyle w:val="Bullets"/>
              <w:rPr>
                <w:szCs w:val="22"/>
              </w:rPr>
            </w:pPr>
            <w:r w:rsidRPr="004454B6">
              <w:rPr>
                <w:szCs w:val="22"/>
              </w:rPr>
              <w:t xml:space="preserve">Implementation caused some impact but was backed out within the agreed change window.  If the backout will </w:t>
            </w:r>
            <w:r w:rsidR="00877D67" w:rsidRPr="004454B6">
              <w:rPr>
                <w:szCs w:val="22"/>
              </w:rPr>
              <w:t>exceed</w:t>
            </w:r>
            <w:r w:rsidRPr="004454B6">
              <w:rPr>
                <w:szCs w:val="22"/>
              </w:rPr>
              <w:t xml:space="preserve"> the change </w:t>
            </w:r>
            <w:r w:rsidR="003715E9" w:rsidRPr="004454B6">
              <w:rPr>
                <w:szCs w:val="22"/>
              </w:rPr>
              <w:t>window,</w:t>
            </w:r>
            <w:r w:rsidRPr="004454B6">
              <w:rPr>
                <w:szCs w:val="22"/>
              </w:rPr>
              <w:t xml:space="preserve"> then approval to proceed is required.</w:t>
            </w:r>
          </w:p>
          <w:p w14:paraId="0D400AA1" w14:textId="1DCBB2FD" w:rsidR="00B4227E" w:rsidRPr="004454B6" w:rsidRDefault="00B4227E" w:rsidP="00B4227E">
            <w:pPr>
              <w:pStyle w:val="Bullets"/>
              <w:rPr>
                <w:szCs w:val="22"/>
              </w:rPr>
            </w:pPr>
            <w:r w:rsidRPr="004454B6">
              <w:rPr>
                <w:szCs w:val="22"/>
              </w:rPr>
              <w:t>Implementation did not cause issues but backed out within Change window.</w:t>
            </w:r>
          </w:p>
          <w:p w14:paraId="4CE2C5B4" w14:textId="272BDC8F" w:rsidR="00B4227E" w:rsidRPr="004454B6" w:rsidRDefault="00B4227E" w:rsidP="00B4227E">
            <w:pPr>
              <w:pStyle w:val="Bullets"/>
              <w:rPr>
                <w:rFonts w:eastAsiaTheme="minorEastAsia"/>
                <w:szCs w:val="22"/>
              </w:rPr>
            </w:pPr>
            <w:r w:rsidRPr="004454B6">
              <w:rPr>
                <w:szCs w:val="22"/>
              </w:rPr>
              <w:t>The change made has not been successful, but there was no impact to the business, as a result, no need to back it out.</w:t>
            </w:r>
          </w:p>
        </w:tc>
      </w:tr>
    </w:tbl>
    <w:p w14:paraId="4A1D6532" w14:textId="77777777" w:rsidR="009B713E" w:rsidRDefault="009B713E" w:rsidP="00450DE1">
      <w:pPr>
        <w:tabs>
          <w:tab w:val="left" w:pos="1520"/>
        </w:tabs>
        <w:spacing w:before="240" w:after="0" w:line="240" w:lineRule="auto"/>
        <w:ind w:right="-23"/>
        <w:rPr>
          <w:rFonts w:eastAsia="Arial"/>
          <w:b/>
          <w:bCs/>
          <w:sz w:val="22"/>
        </w:rPr>
      </w:pPr>
    </w:p>
    <w:p w14:paraId="50EBC17E" w14:textId="77777777" w:rsidR="00B1499B" w:rsidRDefault="00B1499B" w:rsidP="00450DE1">
      <w:pPr>
        <w:tabs>
          <w:tab w:val="left" w:pos="1520"/>
        </w:tabs>
        <w:spacing w:before="240" w:after="0" w:line="240" w:lineRule="auto"/>
        <w:ind w:right="-23"/>
        <w:rPr>
          <w:rFonts w:eastAsia="Arial"/>
          <w:b/>
          <w:bCs/>
          <w:szCs w:val="24"/>
        </w:rPr>
      </w:pPr>
    </w:p>
    <w:p w14:paraId="4385D3DE" w14:textId="77777777" w:rsidR="00B1499B" w:rsidRDefault="00B1499B" w:rsidP="00450DE1">
      <w:pPr>
        <w:tabs>
          <w:tab w:val="left" w:pos="1520"/>
        </w:tabs>
        <w:spacing w:before="240" w:after="0" w:line="240" w:lineRule="auto"/>
        <w:ind w:right="-23"/>
        <w:rPr>
          <w:rFonts w:eastAsia="Arial"/>
          <w:b/>
          <w:bCs/>
          <w:szCs w:val="24"/>
        </w:rPr>
      </w:pPr>
    </w:p>
    <w:p w14:paraId="7E98DCAA" w14:textId="77777777" w:rsidR="004454B6" w:rsidRDefault="004454B6" w:rsidP="00450DE1">
      <w:pPr>
        <w:tabs>
          <w:tab w:val="left" w:pos="1520"/>
        </w:tabs>
        <w:spacing w:before="240" w:after="0" w:line="240" w:lineRule="auto"/>
        <w:ind w:right="-23"/>
        <w:rPr>
          <w:rFonts w:eastAsia="Arial"/>
          <w:b/>
          <w:bCs/>
          <w:szCs w:val="24"/>
        </w:rPr>
      </w:pPr>
    </w:p>
    <w:p w14:paraId="137E1583" w14:textId="77777777" w:rsidR="004454B6" w:rsidRDefault="004454B6" w:rsidP="00450DE1">
      <w:pPr>
        <w:tabs>
          <w:tab w:val="left" w:pos="1520"/>
        </w:tabs>
        <w:spacing w:before="240" w:after="0" w:line="240" w:lineRule="auto"/>
        <w:ind w:right="-23"/>
        <w:rPr>
          <w:rFonts w:eastAsia="Arial"/>
          <w:b/>
          <w:bCs/>
          <w:szCs w:val="24"/>
        </w:rPr>
      </w:pPr>
    </w:p>
    <w:p w14:paraId="76305309" w14:textId="7F6AE951" w:rsidR="00450DE1" w:rsidRPr="00BE16D6" w:rsidRDefault="005D3492" w:rsidP="00450DE1">
      <w:pPr>
        <w:tabs>
          <w:tab w:val="left" w:pos="1520"/>
        </w:tabs>
        <w:spacing w:before="240" w:after="0" w:line="240" w:lineRule="auto"/>
        <w:ind w:right="-23"/>
        <w:rPr>
          <w:rFonts w:eastAsia="Arial"/>
          <w:b/>
          <w:bCs/>
          <w:szCs w:val="24"/>
        </w:rPr>
      </w:pPr>
      <w:r w:rsidRPr="00BE16D6">
        <w:rPr>
          <w:rFonts w:eastAsia="Arial"/>
          <w:b/>
          <w:bCs/>
          <w:szCs w:val="24"/>
        </w:rPr>
        <w:lastRenderedPageBreak/>
        <w:t>Controlled Change</w:t>
      </w:r>
      <w:r w:rsidR="00450DE1" w:rsidRPr="00BE16D6">
        <w:rPr>
          <w:rFonts w:eastAsia="Arial"/>
          <w:b/>
          <w:bCs/>
          <w:szCs w:val="24"/>
        </w:rPr>
        <w:t xml:space="preserve"> Periods </w:t>
      </w:r>
    </w:p>
    <w:p w14:paraId="45E22D60" w14:textId="1CCF5120" w:rsidR="00450DE1" w:rsidRDefault="00402DCC" w:rsidP="006F7CAD">
      <w:pPr>
        <w:tabs>
          <w:tab w:val="left" w:pos="1520"/>
        </w:tabs>
        <w:spacing w:before="240" w:after="0" w:line="240" w:lineRule="auto"/>
        <w:ind w:right="-23"/>
        <w:rPr>
          <w:rFonts w:eastAsia="Arial"/>
          <w:b/>
          <w:bCs/>
          <w:sz w:val="18"/>
          <w:szCs w:val="18"/>
        </w:rPr>
      </w:pPr>
      <w:r w:rsidRPr="00402DCC">
        <w:rPr>
          <w:rFonts w:eastAsia="Arial"/>
          <w:b/>
          <w:bCs/>
          <w:sz w:val="18"/>
          <w:szCs w:val="18"/>
        </w:rPr>
        <w:t>(Previously Change Review Period)</w:t>
      </w:r>
    </w:p>
    <w:p w14:paraId="264C6DF2" w14:textId="77777777" w:rsidR="006F7CAD" w:rsidRPr="006F7CAD" w:rsidRDefault="006F7CAD" w:rsidP="006F7CAD">
      <w:pPr>
        <w:tabs>
          <w:tab w:val="left" w:pos="1520"/>
        </w:tabs>
        <w:spacing w:before="240" w:after="0" w:line="240" w:lineRule="auto"/>
        <w:ind w:right="-23"/>
        <w:rPr>
          <w:rFonts w:eastAsia="Arial"/>
          <w:b/>
          <w:bCs/>
          <w:sz w:val="18"/>
          <w:szCs w:val="18"/>
        </w:rPr>
      </w:pPr>
    </w:p>
    <w:p w14:paraId="10F3A2C1" w14:textId="0B90BDDC" w:rsidR="00450DE1" w:rsidRPr="004454B6" w:rsidRDefault="005D3492" w:rsidP="00450DE1">
      <w:pPr>
        <w:rPr>
          <w:sz w:val="22"/>
        </w:rPr>
      </w:pPr>
      <w:r w:rsidRPr="004454B6">
        <w:rPr>
          <w:sz w:val="22"/>
        </w:rPr>
        <w:t>OCIO</w:t>
      </w:r>
      <w:r w:rsidR="00450DE1" w:rsidRPr="004454B6">
        <w:rPr>
          <w:sz w:val="22"/>
        </w:rPr>
        <w:t xml:space="preserve"> </w:t>
      </w:r>
      <w:r w:rsidRPr="004454B6">
        <w:rPr>
          <w:sz w:val="22"/>
        </w:rPr>
        <w:t xml:space="preserve">has </w:t>
      </w:r>
      <w:r w:rsidRPr="004454B6">
        <w:rPr>
          <w:i/>
          <w:iCs/>
          <w:sz w:val="22"/>
        </w:rPr>
        <w:t>Controlled Change Periods</w:t>
      </w:r>
      <w:r w:rsidRPr="004454B6">
        <w:rPr>
          <w:sz w:val="22"/>
        </w:rPr>
        <w:t xml:space="preserve"> </w:t>
      </w:r>
      <w:r w:rsidR="00450DE1" w:rsidRPr="004454B6">
        <w:rPr>
          <w:sz w:val="22"/>
        </w:rPr>
        <w:t xml:space="preserve">instead of </w:t>
      </w:r>
      <w:r w:rsidR="00B1499B" w:rsidRPr="004454B6">
        <w:rPr>
          <w:sz w:val="22"/>
        </w:rPr>
        <w:t>c</w:t>
      </w:r>
      <w:r w:rsidR="00450DE1" w:rsidRPr="004454B6">
        <w:rPr>
          <w:sz w:val="22"/>
        </w:rPr>
        <w:t xml:space="preserve">hange </w:t>
      </w:r>
      <w:r w:rsidR="00B1499B" w:rsidRPr="004454B6">
        <w:rPr>
          <w:sz w:val="22"/>
        </w:rPr>
        <w:t>freeze periods, this</w:t>
      </w:r>
      <w:r w:rsidR="006F7CAD" w:rsidRPr="004454B6">
        <w:rPr>
          <w:sz w:val="22"/>
        </w:rPr>
        <w:t xml:space="preserve"> is usually triggered by an agency request or extreme weather conditions</w:t>
      </w:r>
      <w:r w:rsidR="00450DE1" w:rsidRPr="004454B6">
        <w:rPr>
          <w:sz w:val="22"/>
        </w:rPr>
        <w:t xml:space="preserve">. In the event of a Premier called state of emergency, a </w:t>
      </w:r>
      <w:r w:rsidR="00B1499B" w:rsidRPr="004454B6">
        <w:rPr>
          <w:sz w:val="22"/>
        </w:rPr>
        <w:t>c</w:t>
      </w:r>
      <w:r w:rsidR="00450DE1" w:rsidRPr="004454B6">
        <w:rPr>
          <w:sz w:val="22"/>
        </w:rPr>
        <w:t xml:space="preserve">hange </w:t>
      </w:r>
      <w:r w:rsidR="00B1499B" w:rsidRPr="004454B6">
        <w:rPr>
          <w:sz w:val="22"/>
        </w:rPr>
        <w:t>f</w:t>
      </w:r>
      <w:r w:rsidR="00450DE1" w:rsidRPr="004454B6">
        <w:rPr>
          <w:sz w:val="22"/>
        </w:rPr>
        <w:t>reeze may be implemented at this time.</w:t>
      </w:r>
    </w:p>
    <w:p w14:paraId="7F41055B" w14:textId="255F84B1" w:rsidR="005D3492" w:rsidRPr="004454B6" w:rsidRDefault="005D3492" w:rsidP="005D3492">
      <w:pPr>
        <w:pStyle w:val="paragraph"/>
        <w:spacing w:before="0" w:beforeAutospacing="0" w:after="0" w:afterAutospacing="0"/>
        <w:textAlignment w:val="baseline"/>
        <w:rPr>
          <w:rFonts w:ascii="Arial" w:eastAsiaTheme="minorHAnsi" w:hAnsi="Arial" w:cs="Arial"/>
          <w:sz w:val="22"/>
          <w:szCs w:val="22"/>
          <w:lang w:eastAsia="en-US"/>
        </w:rPr>
      </w:pPr>
      <w:r w:rsidRPr="004454B6">
        <w:rPr>
          <w:rFonts w:ascii="Arial" w:eastAsiaTheme="minorHAnsi" w:hAnsi="Arial" w:cs="Arial"/>
          <w:sz w:val="22"/>
          <w:szCs w:val="22"/>
          <w:lang w:eastAsia="en-US"/>
        </w:rPr>
        <w:t xml:space="preserve">All approved </w:t>
      </w:r>
      <w:r w:rsidR="00B1499B" w:rsidRPr="004454B6">
        <w:rPr>
          <w:rFonts w:ascii="Arial" w:eastAsiaTheme="minorHAnsi" w:hAnsi="Arial" w:cs="Arial"/>
          <w:sz w:val="22"/>
          <w:szCs w:val="22"/>
          <w:lang w:eastAsia="en-US"/>
        </w:rPr>
        <w:t>c</w:t>
      </w:r>
      <w:r w:rsidRPr="004454B6">
        <w:rPr>
          <w:rFonts w:ascii="Arial" w:eastAsiaTheme="minorHAnsi" w:hAnsi="Arial" w:cs="Arial"/>
          <w:sz w:val="22"/>
          <w:szCs w:val="22"/>
          <w:lang w:eastAsia="en-US"/>
        </w:rPr>
        <w:t xml:space="preserve">ontrolled </w:t>
      </w:r>
      <w:r w:rsidR="00B1499B" w:rsidRPr="004454B6">
        <w:rPr>
          <w:rFonts w:ascii="Arial" w:eastAsiaTheme="minorHAnsi" w:hAnsi="Arial" w:cs="Arial"/>
          <w:sz w:val="22"/>
          <w:szCs w:val="22"/>
          <w:lang w:eastAsia="en-US"/>
        </w:rPr>
        <w:t>c</w:t>
      </w:r>
      <w:r w:rsidRPr="004454B6">
        <w:rPr>
          <w:rFonts w:ascii="Arial" w:eastAsiaTheme="minorHAnsi" w:hAnsi="Arial" w:cs="Arial"/>
          <w:sz w:val="22"/>
          <w:szCs w:val="22"/>
          <w:lang w:eastAsia="en-US"/>
        </w:rPr>
        <w:t>hange periods will be added to the ORM Agenda and will be published in the Agenda and ORM Minutes until the period end dates are reached. </w:t>
      </w:r>
    </w:p>
    <w:p w14:paraId="437A1641" w14:textId="77777777" w:rsidR="005D3492" w:rsidRPr="004454B6" w:rsidRDefault="005D3492" w:rsidP="005D3492">
      <w:pPr>
        <w:pStyle w:val="paragraph"/>
        <w:spacing w:before="0" w:beforeAutospacing="0" w:after="0" w:afterAutospacing="0"/>
        <w:textAlignment w:val="baseline"/>
        <w:rPr>
          <w:rFonts w:ascii="Arial" w:eastAsiaTheme="minorHAnsi" w:hAnsi="Arial" w:cs="Arial"/>
          <w:sz w:val="22"/>
          <w:szCs w:val="22"/>
          <w:lang w:eastAsia="en-US"/>
        </w:rPr>
      </w:pPr>
    </w:p>
    <w:p w14:paraId="7C7766B2" w14:textId="3380CC65" w:rsidR="005D3492" w:rsidRPr="004454B6" w:rsidRDefault="005D3492" w:rsidP="005D3492">
      <w:pPr>
        <w:pStyle w:val="paragraph"/>
        <w:spacing w:before="0" w:beforeAutospacing="0" w:after="0" w:afterAutospacing="0"/>
        <w:textAlignment w:val="baseline"/>
        <w:rPr>
          <w:rFonts w:ascii="Arial" w:eastAsiaTheme="minorHAnsi" w:hAnsi="Arial" w:cs="Arial"/>
          <w:sz w:val="22"/>
          <w:szCs w:val="22"/>
          <w:lang w:eastAsia="en-US"/>
        </w:rPr>
      </w:pPr>
      <w:r w:rsidRPr="004454B6">
        <w:rPr>
          <w:rFonts w:ascii="Arial" w:eastAsiaTheme="minorHAnsi" w:hAnsi="Arial" w:cs="Arial"/>
          <w:sz w:val="22"/>
          <w:szCs w:val="22"/>
          <w:lang w:eastAsia="en-US"/>
        </w:rPr>
        <w:t xml:space="preserve">Vendors, Agencies and OCIO internal staff are advised to check for </w:t>
      </w:r>
      <w:r w:rsidR="00B1499B" w:rsidRPr="004454B6">
        <w:rPr>
          <w:rFonts w:ascii="Arial" w:eastAsiaTheme="minorHAnsi" w:hAnsi="Arial" w:cs="Arial"/>
          <w:sz w:val="22"/>
          <w:szCs w:val="22"/>
          <w:lang w:eastAsia="en-US"/>
        </w:rPr>
        <w:t>c</w:t>
      </w:r>
      <w:r w:rsidRPr="004454B6">
        <w:rPr>
          <w:rFonts w:ascii="Arial" w:eastAsiaTheme="minorHAnsi" w:hAnsi="Arial" w:cs="Arial"/>
          <w:sz w:val="22"/>
          <w:szCs w:val="22"/>
          <w:lang w:eastAsia="en-US"/>
        </w:rPr>
        <w:t xml:space="preserve">ontrolled </w:t>
      </w:r>
      <w:r w:rsidR="00B1499B" w:rsidRPr="004454B6">
        <w:rPr>
          <w:rFonts w:ascii="Arial" w:eastAsiaTheme="minorHAnsi" w:hAnsi="Arial" w:cs="Arial"/>
          <w:sz w:val="22"/>
          <w:szCs w:val="22"/>
          <w:lang w:eastAsia="en-US"/>
        </w:rPr>
        <w:t>c</w:t>
      </w:r>
      <w:r w:rsidRPr="004454B6">
        <w:rPr>
          <w:rFonts w:ascii="Arial" w:eastAsiaTheme="minorHAnsi" w:hAnsi="Arial" w:cs="Arial"/>
          <w:sz w:val="22"/>
          <w:szCs w:val="22"/>
          <w:lang w:eastAsia="en-US"/>
        </w:rPr>
        <w:t>hange periods before scheduling changes to avoid rejection and rescheduling of changes. </w:t>
      </w:r>
    </w:p>
    <w:p w14:paraId="4ABD7477" w14:textId="77777777" w:rsidR="00FD52FE" w:rsidRPr="004454B6" w:rsidRDefault="00FD52FE" w:rsidP="00FD52FE">
      <w:pPr>
        <w:rPr>
          <w:sz w:val="22"/>
        </w:rPr>
      </w:pPr>
    </w:p>
    <w:p w14:paraId="4215CB44" w14:textId="7DA103C8" w:rsidR="00230A82" w:rsidRPr="004454B6" w:rsidRDefault="00230A82" w:rsidP="0001777D">
      <w:pPr>
        <w:spacing w:before="100" w:beforeAutospacing="1" w:after="100" w:afterAutospacing="1" w:line="240" w:lineRule="auto"/>
        <w:rPr>
          <w:sz w:val="22"/>
        </w:rPr>
      </w:pPr>
      <w:r w:rsidRPr="004454B6">
        <w:rPr>
          <w:sz w:val="22"/>
        </w:rPr>
        <w:t xml:space="preserve">Agencies can request a formal </w:t>
      </w:r>
      <w:r w:rsidR="00B1499B" w:rsidRPr="004454B6">
        <w:rPr>
          <w:sz w:val="22"/>
        </w:rPr>
        <w:t>c</w:t>
      </w:r>
      <w:r w:rsidRPr="004454B6">
        <w:rPr>
          <w:sz w:val="22"/>
        </w:rPr>
        <w:t xml:space="preserve">ontrolled </w:t>
      </w:r>
      <w:r w:rsidR="00B1499B" w:rsidRPr="004454B6">
        <w:rPr>
          <w:sz w:val="22"/>
        </w:rPr>
        <w:t>c</w:t>
      </w:r>
      <w:r w:rsidRPr="004454B6">
        <w:rPr>
          <w:sz w:val="22"/>
        </w:rPr>
        <w:t xml:space="preserve">hange period by sending an email to </w:t>
      </w:r>
      <w:hyperlink r:id="rId12" w:history="1">
        <w:r w:rsidRPr="004454B6">
          <w:rPr>
            <w:sz w:val="22"/>
          </w:rPr>
          <w:t>acrossgovernmentictchangemanagement@sa.gov.au</w:t>
        </w:r>
      </w:hyperlink>
      <w:r w:rsidRPr="004454B6">
        <w:rPr>
          <w:sz w:val="22"/>
        </w:rPr>
        <w:t xml:space="preserve"> with the following details:</w:t>
      </w:r>
    </w:p>
    <w:p w14:paraId="5923B636" w14:textId="77777777" w:rsidR="00230A82" w:rsidRPr="004454B6" w:rsidRDefault="00230A82" w:rsidP="0001777D">
      <w:pPr>
        <w:numPr>
          <w:ilvl w:val="0"/>
          <w:numId w:val="33"/>
        </w:numPr>
        <w:tabs>
          <w:tab w:val="clear" w:pos="720"/>
          <w:tab w:val="num" w:pos="0"/>
        </w:tabs>
        <w:spacing w:before="100" w:beforeAutospacing="1" w:after="100" w:afterAutospacing="1" w:line="240" w:lineRule="auto"/>
        <w:ind w:left="1080"/>
        <w:rPr>
          <w:sz w:val="22"/>
        </w:rPr>
      </w:pPr>
      <w:r w:rsidRPr="004454B6">
        <w:rPr>
          <w:sz w:val="22"/>
        </w:rPr>
        <w:t>Agency Change Number</w:t>
      </w:r>
    </w:p>
    <w:p w14:paraId="4A120C89" w14:textId="77777777" w:rsidR="00230A82" w:rsidRPr="004454B6" w:rsidRDefault="00230A82" w:rsidP="0001777D">
      <w:pPr>
        <w:numPr>
          <w:ilvl w:val="0"/>
          <w:numId w:val="33"/>
        </w:numPr>
        <w:tabs>
          <w:tab w:val="clear" w:pos="720"/>
          <w:tab w:val="num" w:pos="0"/>
        </w:tabs>
        <w:spacing w:before="100" w:beforeAutospacing="1" w:after="100" w:afterAutospacing="1" w:line="240" w:lineRule="auto"/>
        <w:ind w:left="1080"/>
        <w:rPr>
          <w:sz w:val="22"/>
        </w:rPr>
      </w:pPr>
      <w:r w:rsidRPr="004454B6">
        <w:rPr>
          <w:sz w:val="22"/>
        </w:rPr>
        <w:t>Start Date with Time and End Date with Time</w:t>
      </w:r>
    </w:p>
    <w:p w14:paraId="3177B238" w14:textId="77777777" w:rsidR="00230A82" w:rsidRPr="004454B6" w:rsidRDefault="00230A82" w:rsidP="0001777D">
      <w:pPr>
        <w:numPr>
          <w:ilvl w:val="0"/>
          <w:numId w:val="33"/>
        </w:numPr>
        <w:tabs>
          <w:tab w:val="clear" w:pos="720"/>
          <w:tab w:val="num" w:pos="0"/>
        </w:tabs>
        <w:spacing w:before="100" w:beforeAutospacing="1" w:after="100" w:afterAutospacing="1" w:line="240" w:lineRule="auto"/>
        <w:ind w:left="1080"/>
        <w:rPr>
          <w:sz w:val="22"/>
        </w:rPr>
      </w:pPr>
      <w:r w:rsidRPr="004454B6">
        <w:rPr>
          <w:sz w:val="22"/>
        </w:rPr>
        <w:t>Reason for the requested Controlled Change period</w:t>
      </w:r>
    </w:p>
    <w:p w14:paraId="57FCEF00" w14:textId="76EEA9B3" w:rsidR="00230A82" w:rsidRPr="004454B6" w:rsidRDefault="00230A82" w:rsidP="00230A82">
      <w:pPr>
        <w:numPr>
          <w:ilvl w:val="0"/>
          <w:numId w:val="33"/>
        </w:numPr>
        <w:tabs>
          <w:tab w:val="clear" w:pos="720"/>
          <w:tab w:val="num" w:pos="0"/>
        </w:tabs>
        <w:spacing w:before="100" w:beforeAutospacing="1" w:after="100" w:afterAutospacing="1" w:line="240" w:lineRule="auto"/>
        <w:ind w:left="1080"/>
        <w:rPr>
          <w:sz w:val="22"/>
        </w:rPr>
      </w:pPr>
      <w:r w:rsidRPr="004454B6">
        <w:rPr>
          <w:sz w:val="22"/>
        </w:rPr>
        <w:t>Datacentre the Controlled Change period applies to.</w:t>
      </w:r>
    </w:p>
    <w:p w14:paraId="1D69B8FB" w14:textId="77777777" w:rsidR="00230A82" w:rsidRPr="004454B6" w:rsidRDefault="00230A82" w:rsidP="0001777D">
      <w:pPr>
        <w:numPr>
          <w:ilvl w:val="0"/>
          <w:numId w:val="33"/>
        </w:numPr>
        <w:tabs>
          <w:tab w:val="clear" w:pos="720"/>
          <w:tab w:val="num" w:pos="0"/>
        </w:tabs>
        <w:spacing w:before="100" w:beforeAutospacing="1" w:after="100" w:afterAutospacing="1" w:line="240" w:lineRule="auto"/>
        <w:ind w:left="1080"/>
        <w:rPr>
          <w:sz w:val="22"/>
        </w:rPr>
      </w:pPr>
      <w:r w:rsidRPr="004454B6">
        <w:rPr>
          <w:sz w:val="22"/>
        </w:rPr>
        <w:t xml:space="preserve">Part of the </w:t>
      </w:r>
      <w:proofErr w:type="spellStart"/>
      <w:r w:rsidRPr="004454B6">
        <w:rPr>
          <w:sz w:val="22"/>
        </w:rPr>
        <w:t>StateNet</w:t>
      </w:r>
      <w:proofErr w:type="spellEnd"/>
      <w:r w:rsidRPr="004454B6">
        <w:rPr>
          <w:sz w:val="22"/>
        </w:rPr>
        <w:t xml:space="preserve"> infrastructure the Controlled Change period is required for (DMZ, FNG, Cloud Gateway etc)</w:t>
      </w:r>
    </w:p>
    <w:p w14:paraId="7BEA30D3" w14:textId="77777777" w:rsidR="00230A82" w:rsidRPr="004454B6" w:rsidRDefault="00230A82" w:rsidP="0001777D">
      <w:pPr>
        <w:numPr>
          <w:ilvl w:val="0"/>
          <w:numId w:val="33"/>
        </w:numPr>
        <w:tabs>
          <w:tab w:val="clear" w:pos="720"/>
          <w:tab w:val="num" w:pos="0"/>
        </w:tabs>
        <w:spacing w:before="100" w:beforeAutospacing="1" w:after="100" w:afterAutospacing="1" w:line="240" w:lineRule="auto"/>
        <w:ind w:left="1080"/>
        <w:rPr>
          <w:sz w:val="22"/>
        </w:rPr>
      </w:pPr>
      <w:r w:rsidRPr="004454B6">
        <w:rPr>
          <w:sz w:val="22"/>
        </w:rPr>
        <w:t>Any additional information that is available</w:t>
      </w:r>
    </w:p>
    <w:p w14:paraId="6EB42B40" w14:textId="77777777" w:rsidR="00230A82" w:rsidRPr="004454B6" w:rsidRDefault="00230A82" w:rsidP="00FD52FE">
      <w:pPr>
        <w:pStyle w:val="Heading1Heading1"/>
        <w:rPr>
          <w:sz w:val="22"/>
        </w:rPr>
      </w:pPr>
    </w:p>
    <w:p w14:paraId="7B2270E9" w14:textId="77777777" w:rsidR="00230A82" w:rsidRPr="004454B6" w:rsidRDefault="00230A82" w:rsidP="00FD52FE">
      <w:pPr>
        <w:pStyle w:val="Heading1Heading1"/>
        <w:rPr>
          <w:sz w:val="22"/>
        </w:rPr>
      </w:pPr>
    </w:p>
    <w:p w14:paraId="4F24D2E6" w14:textId="77777777" w:rsidR="0001777D" w:rsidRDefault="0001777D" w:rsidP="00FD52FE">
      <w:pPr>
        <w:pStyle w:val="Heading1Heading1"/>
        <w:rPr>
          <w:bCs/>
          <w:sz w:val="24"/>
        </w:rPr>
      </w:pPr>
    </w:p>
    <w:p w14:paraId="254E1E50" w14:textId="77777777" w:rsidR="00BE16D6" w:rsidRDefault="00BE16D6" w:rsidP="00FD52FE">
      <w:pPr>
        <w:pStyle w:val="Heading1Heading1"/>
        <w:rPr>
          <w:bCs/>
          <w:sz w:val="24"/>
        </w:rPr>
      </w:pPr>
    </w:p>
    <w:p w14:paraId="1B3EF108" w14:textId="77777777" w:rsidR="00B1499B" w:rsidRDefault="00B1499B" w:rsidP="00B1499B"/>
    <w:p w14:paraId="2D87070A" w14:textId="77777777" w:rsidR="00B1499B" w:rsidRDefault="00B1499B" w:rsidP="00B1499B"/>
    <w:p w14:paraId="352B90A0" w14:textId="77777777" w:rsidR="00B1499B" w:rsidRDefault="00B1499B" w:rsidP="00B1499B"/>
    <w:p w14:paraId="47A4E9B0" w14:textId="77777777" w:rsidR="00B1499B" w:rsidRDefault="00B1499B" w:rsidP="00B1499B"/>
    <w:p w14:paraId="20D67BAF" w14:textId="77777777" w:rsidR="00B1499B" w:rsidRDefault="00B1499B" w:rsidP="00B1499B"/>
    <w:p w14:paraId="29A421B6" w14:textId="77777777" w:rsidR="00B1499B" w:rsidRDefault="00B1499B" w:rsidP="00B1499B"/>
    <w:p w14:paraId="660D890D" w14:textId="77777777" w:rsidR="00B1499B" w:rsidRPr="00B1499B" w:rsidRDefault="00B1499B" w:rsidP="00B1499B"/>
    <w:p w14:paraId="3EB274BB" w14:textId="77777777" w:rsidR="00CF4537" w:rsidRDefault="00CF4537" w:rsidP="00FD52FE">
      <w:pPr>
        <w:pStyle w:val="Heading1Heading1"/>
        <w:rPr>
          <w:bCs/>
          <w:sz w:val="24"/>
        </w:rPr>
      </w:pPr>
    </w:p>
    <w:p w14:paraId="561F440D" w14:textId="77777777" w:rsidR="004454B6" w:rsidRDefault="004454B6" w:rsidP="00FD52FE">
      <w:pPr>
        <w:pStyle w:val="Heading1Heading1"/>
        <w:rPr>
          <w:bCs/>
          <w:sz w:val="24"/>
        </w:rPr>
      </w:pPr>
    </w:p>
    <w:p w14:paraId="6129CA9A" w14:textId="27C89C41" w:rsidR="00FD52FE" w:rsidRPr="00721173" w:rsidRDefault="00FA2B38" w:rsidP="00FD52FE">
      <w:pPr>
        <w:pStyle w:val="Heading1Heading1"/>
        <w:rPr>
          <w:bCs/>
          <w:sz w:val="24"/>
        </w:rPr>
      </w:pPr>
      <w:r w:rsidRPr="00721173">
        <w:rPr>
          <w:bCs/>
          <w:sz w:val="24"/>
        </w:rPr>
        <w:lastRenderedPageBreak/>
        <w:t xml:space="preserve">Change Enablement </w:t>
      </w:r>
      <w:r w:rsidR="00FD52FE" w:rsidRPr="00721173">
        <w:rPr>
          <w:bCs/>
          <w:sz w:val="24"/>
        </w:rPr>
        <w:t xml:space="preserve">Roles and </w:t>
      </w:r>
      <w:r w:rsidR="00721173" w:rsidRPr="00721173">
        <w:rPr>
          <w:bCs/>
          <w:sz w:val="24"/>
        </w:rPr>
        <w:t>R</w:t>
      </w:r>
      <w:r w:rsidR="00FD52FE" w:rsidRPr="00721173">
        <w:rPr>
          <w:bCs/>
          <w:sz w:val="24"/>
        </w:rPr>
        <w:t>esponsibilities</w:t>
      </w:r>
    </w:p>
    <w:tbl>
      <w:tblPr>
        <w:tblW w:w="9816" w:type="dxa"/>
        <w:tblInd w:w="97" w:type="dxa"/>
        <w:tblLayout w:type="fixed"/>
        <w:tblCellMar>
          <w:left w:w="0" w:type="dxa"/>
          <w:right w:w="0" w:type="dxa"/>
        </w:tblCellMar>
        <w:tblLook w:val="01E0" w:firstRow="1" w:lastRow="1" w:firstColumn="1" w:lastColumn="1" w:noHBand="0" w:noVBand="0"/>
      </w:tblPr>
      <w:tblGrid>
        <w:gridCol w:w="991"/>
        <w:gridCol w:w="1312"/>
        <w:gridCol w:w="3544"/>
        <w:gridCol w:w="709"/>
        <w:gridCol w:w="850"/>
        <w:gridCol w:w="851"/>
        <w:gridCol w:w="567"/>
        <w:gridCol w:w="992"/>
      </w:tblGrid>
      <w:tr w:rsidR="007E0953" w:rsidRPr="00BE16D6" w14:paraId="6600A60A" w14:textId="4EF5D35A" w:rsidTr="000242EF">
        <w:trPr>
          <w:tblHeader/>
        </w:trPr>
        <w:tc>
          <w:tcPr>
            <w:tcW w:w="9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5AB07BE2" w14:textId="77777777" w:rsidR="007E0953" w:rsidRPr="00BE16D6" w:rsidRDefault="007E0953" w:rsidP="003E06C6">
            <w:pPr>
              <w:rPr>
                <w:sz w:val="20"/>
                <w:szCs w:val="20"/>
              </w:rPr>
            </w:pP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3F8D7E52" w14:textId="77777777" w:rsidR="007E0953" w:rsidRPr="00BE16D6" w:rsidRDefault="007E0953" w:rsidP="003E06C6">
            <w:pPr>
              <w:spacing w:after="0" w:line="200" w:lineRule="exact"/>
              <w:rPr>
                <w:sz w:val="20"/>
                <w:szCs w:val="20"/>
              </w:rPr>
            </w:pPr>
          </w:p>
          <w:p w14:paraId="3233D4E0" w14:textId="77777777" w:rsidR="007E0953" w:rsidRPr="00BE16D6" w:rsidRDefault="007E0953" w:rsidP="003E06C6">
            <w:pPr>
              <w:spacing w:after="0" w:line="200" w:lineRule="exact"/>
              <w:rPr>
                <w:sz w:val="20"/>
                <w:szCs w:val="20"/>
              </w:rPr>
            </w:pPr>
          </w:p>
          <w:p w14:paraId="097A5AFD" w14:textId="77777777" w:rsidR="007E0953" w:rsidRPr="00BE16D6" w:rsidRDefault="007E0953" w:rsidP="003E06C6">
            <w:pPr>
              <w:spacing w:after="0" w:line="200" w:lineRule="exact"/>
              <w:rPr>
                <w:sz w:val="20"/>
                <w:szCs w:val="20"/>
              </w:rPr>
            </w:pPr>
          </w:p>
          <w:p w14:paraId="36014592" w14:textId="77777777" w:rsidR="007E0953" w:rsidRPr="00BE16D6" w:rsidRDefault="007E0953" w:rsidP="003E06C6">
            <w:pPr>
              <w:spacing w:after="0" w:line="200" w:lineRule="exact"/>
              <w:rPr>
                <w:sz w:val="20"/>
                <w:szCs w:val="20"/>
              </w:rPr>
            </w:pPr>
          </w:p>
          <w:p w14:paraId="69D6CB93" w14:textId="77777777" w:rsidR="007E0953" w:rsidRPr="00BE16D6" w:rsidRDefault="007E0953" w:rsidP="003E06C6">
            <w:pPr>
              <w:spacing w:after="0" w:line="200" w:lineRule="exact"/>
              <w:rPr>
                <w:sz w:val="20"/>
                <w:szCs w:val="20"/>
              </w:rPr>
            </w:pPr>
          </w:p>
          <w:p w14:paraId="704CC8ED" w14:textId="77777777" w:rsidR="007E0953" w:rsidRPr="00BE16D6" w:rsidRDefault="007E0953" w:rsidP="003E06C6">
            <w:pPr>
              <w:spacing w:after="0" w:line="200" w:lineRule="exact"/>
              <w:rPr>
                <w:sz w:val="20"/>
                <w:szCs w:val="20"/>
              </w:rPr>
            </w:pPr>
          </w:p>
          <w:p w14:paraId="4CC515F9" w14:textId="77777777" w:rsidR="007E0953" w:rsidRPr="00BE16D6" w:rsidRDefault="007E0953" w:rsidP="003E06C6">
            <w:pPr>
              <w:spacing w:after="0" w:line="200" w:lineRule="exact"/>
              <w:rPr>
                <w:sz w:val="20"/>
                <w:szCs w:val="20"/>
              </w:rPr>
            </w:pPr>
          </w:p>
          <w:p w14:paraId="3FE8BE42" w14:textId="77777777" w:rsidR="007E0953" w:rsidRPr="00BE16D6" w:rsidRDefault="007E0953" w:rsidP="003E06C6">
            <w:pPr>
              <w:spacing w:after="0" w:line="200" w:lineRule="exact"/>
              <w:rPr>
                <w:sz w:val="20"/>
                <w:szCs w:val="20"/>
              </w:rPr>
            </w:pPr>
          </w:p>
          <w:p w14:paraId="5ED7CAC8" w14:textId="77777777" w:rsidR="007E0953" w:rsidRPr="00BE16D6" w:rsidRDefault="007E0953" w:rsidP="003E06C6">
            <w:pPr>
              <w:spacing w:before="16" w:after="0" w:line="220" w:lineRule="exact"/>
              <w:rPr>
                <w:sz w:val="20"/>
                <w:szCs w:val="20"/>
              </w:rPr>
            </w:pPr>
          </w:p>
          <w:p w14:paraId="178B4E93" w14:textId="77777777" w:rsidR="007E0953" w:rsidRPr="00BE16D6" w:rsidRDefault="007E0953" w:rsidP="003E06C6">
            <w:pPr>
              <w:spacing w:after="0" w:line="240" w:lineRule="auto"/>
              <w:ind w:left="97" w:right="-20"/>
              <w:rPr>
                <w:rFonts w:eastAsia="Arial"/>
                <w:sz w:val="20"/>
                <w:szCs w:val="20"/>
              </w:rPr>
            </w:pPr>
            <w:r w:rsidRPr="00BE16D6">
              <w:rPr>
                <w:rFonts w:eastAsia="Arial"/>
                <w:b/>
                <w:bCs/>
                <w:sz w:val="20"/>
                <w:szCs w:val="20"/>
              </w:rPr>
              <w:t>Change</w:t>
            </w:r>
          </w:p>
          <w:p w14:paraId="565210CD" w14:textId="77777777" w:rsidR="007E0953" w:rsidRPr="00BE16D6" w:rsidRDefault="007E0953" w:rsidP="003E06C6">
            <w:pPr>
              <w:spacing w:after="0" w:line="240" w:lineRule="auto"/>
              <w:ind w:left="97" w:right="-20"/>
              <w:rPr>
                <w:rFonts w:eastAsia="Arial"/>
                <w:sz w:val="20"/>
                <w:szCs w:val="20"/>
              </w:rPr>
            </w:pPr>
            <w:r w:rsidRPr="00BE16D6">
              <w:rPr>
                <w:rFonts w:eastAsia="Arial"/>
                <w:b/>
                <w:bCs/>
                <w:sz w:val="20"/>
                <w:szCs w:val="20"/>
              </w:rPr>
              <w:t>Status</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255B798B" w14:textId="77777777" w:rsidR="007E0953" w:rsidRPr="00BE16D6" w:rsidRDefault="007E0953" w:rsidP="003E06C6">
            <w:pPr>
              <w:spacing w:before="2" w:after="0" w:line="110" w:lineRule="exact"/>
              <w:rPr>
                <w:sz w:val="20"/>
                <w:szCs w:val="20"/>
              </w:rPr>
            </w:pPr>
          </w:p>
          <w:p w14:paraId="415280A5" w14:textId="77777777" w:rsidR="007E0953" w:rsidRPr="00BE16D6" w:rsidRDefault="007E0953" w:rsidP="003E06C6">
            <w:pPr>
              <w:spacing w:after="0" w:line="200" w:lineRule="exact"/>
              <w:rPr>
                <w:sz w:val="20"/>
                <w:szCs w:val="20"/>
              </w:rPr>
            </w:pPr>
          </w:p>
          <w:p w14:paraId="151E07CB" w14:textId="77777777" w:rsidR="007E0953" w:rsidRPr="00BE16D6" w:rsidRDefault="007E0953" w:rsidP="003E06C6">
            <w:pPr>
              <w:spacing w:after="0" w:line="200" w:lineRule="exact"/>
              <w:rPr>
                <w:sz w:val="20"/>
                <w:szCs w:val="20"/>
              </w:rPr>
            </w:pPr>
          </w:p>
          <w:p w14:paraId="3C1DC605" w14:textId="77777777" w:rsidR="007E0953" w:rsidRPr="00BE16D6" w:rsidRDefault="007E0953" w:rsidP="003E06C6">
            <w:pPr>
              <w:spacing w:after="0" w:line="200" w:lineRule="exact"/>
              <w:rPr>
                <w:sz w:val="20"/>
                <w:szCs w:val="20"/>
              </w:rPr>
            </w:pPr>
          </w:p>
          <w:p w14:paraId="5D428E66" w14:textId="77777777" w:rsidR="007E0953" w:rsidRPr="00BE16D6" w:rsidRDefault="007E0953" w:rsidP="003E06C6">
            <w:pPr>
              <w:spacing w:after="0" w:line="200" w:lineRule="exact"/>
              <w:rPr>
                <w:sz w:val="20"/>
                <w:szCs w:val="20"/>
              </w:rPr>
            </w:pPr>
          </w:p>
          <w:p w14:paraId="5D5DBE10" w14:textId="77777777" w:rsidR="007E0953" w:rsidRPr="00BE16D6" w:rsidRDefault="007E0953" w:rsidP="003E06C6">
            <w:pPr>
              <w:spacing w:after="0" w:line="200" w:lineRule="exact"/>
              <w:rPr>
                <w:sz w:val="20"/>
                <w:szCs w:val="20"/>
              </w:rPr>
            </w:pPr>
          </w:p>
          <w:p w14:paraId="705151F0" w14:textId="77777777" w:rsidR="007E0953" w:rsidRPr="00BE16D6" w:rsidRDefault="007E0953" w:rsidP="003E06C6">
            <w:pPr>
              <w:spacing w:after="0" w:line="200" w:lineRule="exact"/>
              <w:rPr>
                <w:sz w:val="20"/>
                <w:szCs w:val="20"/>
              </w:rPr>
            </w:pPr>
          </w:p>
          <w:p w14:paraId="7AC15421" w14:textId="77777777" w:rsidR="007E0953" w:rsidRPr="00BE16D6" w:rsidRDefault="007E0953" w:rsidP="003E06C6">
            <w:pPr>
              <w:spacing w:after="0" w:line="200" w:lineRule="exact"/>
              <w:rPr>
                <w:sz w:val="20"/>
                <w:szCs w:val="20"/>
              </w:rPr>
            </w:pPr>
          </w:p>
          <w:p w14:paraId="65C55E36" w14:textId="77777777" w:rsidR="007E0953" w:rsidRPr="00BE16D6" w:rsidRDefault="007E0953" w:rsidP="003E06C6">
            <w:pPr>
              <w:spacing w:after="0" w:line="200" w:lineRule="exact"/>
              <w:rPr>
                <w:sz w:val="20"/>
                <w:szCs w:val="20"/>
              </w:rPr>
            </w:pPr>
          </w:p>
          <w:p w14:paraId="5FBC30EE" w14:textId="77777777" w:rsidR="007E0953" w:rsidRPr="00BE16D6" w:rsidRDefault="007E0953" w:rsidP="003E06C6">
            <w:pPr>
              <w:spacing w:after="0" w:line="200" w:lineRule="exact"/>
              <w:rPr>
                <w:sz w:val="20"/>
                <w:szCs w:val="20"/>
              </w:rPr>
            </w:pPr>
          </w:p>
          <w:p w14:paraId="51AE0934" w14:textId="77777777" w:rsidR="007E0953" w:rsidRPr="00BE16D6" w:rsidRDefault="007E0953" w:rsidP="003E06C6">
            <w:pPr>
              <w:spacing w:after="0" w:line="200" w:lineRule="exact"/>
              <w:rPr>
                <w:sz w:val="20"/>
                <w:szCs w:val="20"/>
              </w:rPr>
            </w:pPr>
          </w:p>
          <w:p w14:paraId="1CA3FB91" w14:textId="77777777" w:rsidR="007E0953" w:rsidRPr="00BE16D6" w:rsidRDefault="007E0953" w:rsidP="003E06C6">
            <w:pPr>
              <w:spacing w:after="0" w:line="240" w:lineRule="auto"/>
              <w:ind w:left="95" w:right="-20"/>
              <w:rPr>
                <w:rFonts w:eastAsia="Arial"/>
                <w:sz w:val="20"/>
                <w:szCs w:val="20"/>
              </w:rPr>
            </w:pPr>
            <w:r w:rsidRPr="00BE16D6">
              <w:rPr>
                <w:rFonts w:eastAsia="Arial"/>
                <w:b/>
                <w:bCs/>
                <w:sz w:val="20"/>
                <w:szCs w:val="20"/>
              </w:rPr>
              <w:t>De</w:t>
            </w:r>
            <w:r w:rsidRPr="00BE16D6">
              <w:rPr>
                <w:rFonts w:eastAsia="Arial"/>
                <w:b/>
                <w:bCs/>
                <w:spacing w:val="1"/>
                <w:sz w:val="20"/>
                <w:szCs w:val="20"/>
              </w:rPr>
              <w:t>sc</w:t>
            </w:r>
            <w:r w:rsidRPr="00BE16D6">
              <w:rPr>
                <w:rFonts w:eastAsia="Arial"/>
                <w:b/>
                <w:bCs/>
                <w:sz w:val="20"/>
                <w:szCs w:val="20"/>
              </w:rPr>
              <w:t>ription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extDirection w:val="btLr"/>
          </w:tcPr>
          <w:p w14:paraId="59F69DD3" w14:textId="77777777" w:rsidR="007E0953" w:rsidRPr="00BE16D6" w:rsidRDefault="007E0953" w:rsidP="003E06C6">
            <w:pPr>
              <w:spacing w:before="6" w:after="0" w:line="130" w:lineRule="exact"/>
              <w:rPr>
                <w:sz w:val="20"/>
                <w:szCs w:val="20"/>
              </w:rPr>
            </w:pPr>
          </w:p>
          <w:p w14:paraId="651191AD" w14:textId="77777777" w:rsidR="007E0953" w:rsidRPr="00BE16D6" w:rsidRDefault="007E0953" w:rsidP="003E06C6">
            <w:pPr>
              <w:spacing w:after="0" w:line="240" w:lineRule="auto"/>
              <w:ind w:left="-1" w:right="-20"/>
              <w:rPr>
                <w:rFonts w:eastAsia="Arial"/>
                <w:sz w:val="20"/>
                <w:szCs w:val="20"/>
              </w:rPr>
            </w:pPr>
            <w:r w:rsidRPr="00BE16D6">
              <w:rPr>
                <w:rFonts w:eastAsia="Arial"/>
                <w:b/>
                <w:bCs/>
                <w:sz w:val="20"/>
                <w:szCs w:val="20"/>
              </w:rPr>
              <w:t>OCIO</w:t>
            </w:r>
            <w:r w:rsidRPr="00BE16D6">
              <w:rPr>
                <w:rFonts w:eastAsia="Arial"/>
                <w:b/>
                <w:bCs/>
                <w:spacing w:val="49"/>
                <w:sz w:val="20"/>
                <w:szCs w:val="20"/>
              </w:rPr>
              <w:t xml:space="preserve"> </w:t>
            </w:r>
            <w:r w:rsidRPr="00BE16D6">
              <w:rPr>
                <w:rFonts w:eastAsia="Arial"/>
                <w:b/>
                <w:bCs/>
                <w:spacing w:val="-1"/>
                <w:sz w:val="20"/>
                <w:szCs w:val="20"/>
              </w:rPr>
              <w:t>S</w:t>
            </w:r>
            <w:r w:rsidRPr="00BE16D6">
              <w:rPr>
                <w:rFonts w:eastAsia="Arial"/>
                <w:b/>
                <w:bCs/>
                <w:spacing w:val="2"/>
                <w:sz w:val="20"/>
                <w:szCs w:val="20"/>
              </w:rPr>
              <w:t>e</w:t>
            </w:r>
            <w:r w:rsidRPr="00BE16D6">
              <w:rPr>
                <w:rFonts w:eastAsia="Arial"/>
                <w:b/>
                <w:bCs/>
                <w:spacing w:val="-1"/>
                <w:sz w:val="20"/>
                <w:szCs w:val="20"/>
              </w:rPr>
              <w:t>r</w:t>
            </w:r>
            <w:r w:rsidRPr="00BE16D6">
              <w:rPr>
                <w:rFonts w:eastAsia="Arial"/>
                <w:b/>
                <w:bCs/>
                <w:sz w:val="20"/>
                <w:szCs w:val="20"/>
              </w:rPr>
              <w:t>v</w:t>
            </w:r>
            <w:r w:rsidRPr="00BE16D6">
              <w:rPr>
                <w:rFonts w:eastAsia="Arial"/>
                <w:b/>
                <w:bCs/>
                <w:spacing w:val="2"/>
                <w:sz w:val="20"/>
                <w:szCs w:val="20"/>
              </w:rPr>
              <w:t>i</w:t>
            </w:r>
            <w:r w:rsidRPr="00BE16D6">
              <w:rPr>
                <w:rFonts w:eastAsia="Arial"/>
                <w:b/>
                <w:bCs/>
                <w:sz w:val="20"/>
                <w:szCs w:val="20"/>
              </w:rPr>
              <w:t>c</w:t>
            </w:r>
            <w:r w:rsidRPr="00BE16D6">
              <w:rPr>
                <w:rFonts w:eastAsia="Arial"/>
                <w:b/>
                <w:bCs/>
                <w:spacing w:val="1"/>
                <w:sz w:val="20"/>
                <w:szCs w:val="20"/>
              </w:rPr>
              <w:t>e</w:t>
            </w:r>
          </w:p>
          <w:p w14:paraId="6E0E7482" w14:textId="77777777" w:rsidR="007E0953" w:rsidRPr="00BE16D6" w:rsidRDefault="007E0953" w:rsidP="003E06C6">
            <w:pPr>
              <w:spacing w:before="10" w:after="0" w:line="240" w:lineRule="auto"/>
              <w:ind w:left="-1" w:right="-20"/>
              <w:rPr>
                <w:rFonts w:eastAsia="Arial"/>
                <w:sz w:val="20"/>
                <w:szCs w:val="20"/>
              </w:rPr>
            </w:pPr>
            <w:r w:rsidRPr="00BE16D6">
              <w:rPr>
                <w:rFonts w:eastAsia="Arial"/>
                <w:b/>
                <w:bCs/>
                <w:sz w:val="20"/>
                <w:szCs w:val="20"/>
              </w:rPr>
              <w:t>Owner</w:t>
            </w:r>
          </w:p>
        </w:tc>
        <w:tc>
          <w:tcPr>
            <w:tcW w:w="850"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E7E6E6" w:themeFill="background2"/>
            <w:textDirection w:val="btLr"/>
          </w:tcPr>
          <w:p w14:paraId="3B989730" w14:textId="77777777" w:rsidR="007E0953" w:rsidRPr="00BE16D6" w:rsidRDefault="007E0953" w:rsidP="003E06C6">
            <w:pPr>
              <w:spacing w:before="4" w:after="0" w:line="100" w:lineRule="exact"/>
              <w:rPr>
                <w:sz w:val="20"/>
                <w:szCs w:val="20"/>
              </w:rPr>
            </w:pPr>
          </w:p>
          <w:p w14:paraId="67ECDEEE" w14:textId="77777777" w:rsidR="007E0953" w:rsidRPr="00BE16D6" w:rsidRDefault="007E0953" w:rsidP="003E06C6">
            <w:pPr>
              <w:spacing w:after="0" w:line="240" w:lineRule="auto"/>
              <w:ind w:left="-1" w:right="-20"/>
              <w:rPr>
                <w:rFonts w:eastAsia="Arial"/>
                <w:sz w:val="20"/>
                <w:szCs w:val="20"/>
              </w:rPr>
            </w:pPr>
            <w:r w:rsidRPr="00BE16D6">
              <w:rPr>
                <w:rFonts w:eastAsia="Arial"/>
                <w:b/>
                <w:bCs/>
                <w:spacing w:val="-1"/>
                <w:sz w:val="20"/>
                <w:szCs w:val="20"/>
              </w:rPr>
              <w:t>OCIO</w:t>
            </w:r>
          </w:p>
          <w:p w14:paraId="05315025" w14:textId="77777777" w:rsidR="007E0953" w:rsidRPr="00BE16D6" w:rsidRDefault="007E0953" w:rsidP="003E06C6">
            <w:pPr>
              <w:spacing w:before="10" w:after="0" w:line="240" w:lineRule="auto"/>
              <w:ind w:left="-1" w:right="-20"/>
              <w:rPr>
                <w:rFonts w:eastAsia="Arial"/>
                <w:sz w:val="20"/>
                <w:szCs w:val="20"/>
              </w:rPr>
            </w:pPr>
            <w:r w:rsidRPr="00BE16D6">
              <w:rPr>
                <w:rFonts w:eastAsia="Arial"/>
                <w:b/>
                <w:bCs/>
                <w:spacing w:val="-1"/>
                <w:sz w:val="20"/>
                <w:szCs w:val="20"/>
              </w:rPr>
              <w:t>S</w:t>
            </w:r>
            <w:r w:rsidRPr="00BE16D6">
              <w:rPr>
                <w:rFonts w:eastAsia="Arial"/>
                <w:b/>
                <w:bCs/>
                <w:sz w:val="20"/>
                <w:szCs w:val="20"/>
              </w:rPr>
              <w:t>ervice Management Team</w:t>
            </w:r>
          </w:p>
        </w:tc>
        <w:tc>
          <w:tcPr>
            <w:tcW w:w="851"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E7E6E6" w:themeFill="background2"/>
            <w:textDirection w:val="btLr"/>
          </w:tcPr>
          <w:p w14:paraId="4FDC3C56" w14:textId="77777777" w:rsidR="007E0953" w:rsidRPr="00BE16D6" w:rsidRDefault="007E0953" w:rsidP="003E06C6">
            <w:pPr>
              <w:spacing w:before="9" w:after="0" w:line="100" w:lineRule="exact"/>
              <w:rPr>
                <w:sz w:val="20"/>
                <w:szCs w:val="20"/>
              </w:rPr>
            </w:pPr>
          </w:p>
          <w:p w14:paraId="4F037F1D" w14:textId="77777777" w:rsidR="007E0953" w:rsidRPr="00BE16D6" w:rsidRDefault="007E0953" w:rsidP="003E06C6">
            <w:pPr>
              <w:spacing w:after="0" w:line="250" w:lineRule="auto"/>
              <w:ind w:left="-1" w:right="50"/>
              <w:rPr>
                <w:rFonts w:eastAsia="Arial"/>
                <w:sz w:val="20"/>
                <w:szCs w:val="20"/>
              </w:rPr>
            </w:pPr>
            <w:r w:rsidRPr="00BE16D6">
              <w:rPr>
                <w:rFonts w:eastAsia="Arial"/>
                <w:b/>
                <w:bCs/>
                <w:sz w:val="20"/>
                <w:szCs w:val="20"/>
              </w:rPr>
              <w:t>Im</w:t>
            </w:r>
            <w:r w:rsidRPr="00BE16D6">
              <w:rPr>
                <w:rFonts w:eastAsia="Arial"/>
                <w:b/>
                <w:bCs/>
                <w:spacing w:val="1"/>
                <w:sz w:val="20"/>
                <w:szCs w:val="20"/>
              </w:rPr>
              <w:t>p</w:t>
            </w:r>
            <w:r w:rsidRPr="00BE16D6">
              <w:rPr>
                <w:rFonts w:eastAsia="Arial"/>
                <w:b/>
                <w:bCs/>
                <w:sz w:val="20"/>
                <w:szCs w:val="20"/>
              </w:rPr>
              <w:t>lemen</w:t>
            </w:r>
            <w:r w:rsidRPr="00BE16D6">
              <w:rPr>
                <w:rFonts w:eastAsia="Arial"/>
                <w:b/>
                <w:bCs/>
                <w:spacing w:val="1"/>
                <w:sz w:val="20"/>
                <w:szCs w:val="20"/>
              </w:rPr>
              <w:t>t</w:t>
            </w:r>
            <w:r w:rsidRPr="00BE16D6">
              <w:rPr>
                <w:rFonts w:eastAsia="Arial"/>
                <w:b/>
                <w:bCs/>
                <w:spacing w:val="2"/>
                <w:sz w:val="20"/>
                <w:szCs w:val="20"/>
              </w:rPr>
              <w:t>e</w:t>
            </w:r>
            <w:r w:rsidRPr="00BE16D6">
              <w:rPr>
                <w:rFonts w:eastAsia="Arial"/>
                <w:b/>
                <w:bCs/>
                <w:spacing w:val="-1"/>
                <w:sz w:val="20"/>
                <w:szCs w:val="20"/>
              </w:rPr>
              <w:t>r</w:t>
            </w:r>
            <w:r w:rsidRPr="00BE16D6">
              <w:rPr>
                <w:rFonts w:eastAsia="Arial"/>
                <w:b/>
                <w:bCs/>
                <w:sz w:val="20"/>
                <w:szCs w:val="20"/>
              </w:rPr>
              <w:t>/Req</w:t>
            </w:r>
            <w:r w:rsidRPr="00BE16D6">
              <w:rPr>
                <w:rFonts w:eastAsia="Arial"/>
                <w:b/>
                <w:bCs/>
                <w:spacing w:val="1"/>
                <w:sz w:val="20"/>
                <w:szCs w:val="20"/>
              </w:rPr>
              <w:t>u</w:t>
            </w:r>
            <w:r w:rsidRPr="00BE16D6">
              <w:rPr>
                <w:rFonts w:eastAsia="Arial"/>
                <w:b/>
                <w:bCs/>
                <w:spacing w:val="2"/>
                <w:sz w:val="20"/>
                <w:szCs w:val="20"/>
              </w:rPr>
              <w:t>e</w:t>
            </w:r>
            <w:r w:rsidRPr="00BE16D6">
              <w:rPr>
                <w:rFonts w:eastAsia="Arial"/>
                <w:b/>
                <w:bCs/>
                <w:sz w:val="20"/>
                <w:szCs w:val="20"/>
              </w:rPr>
              <w:t>st</w:t>
            </w:r>
            <w:r w:rsidRPr="00BE16D6">
              <w:rPr>
                <w:rFonts w:eastAsia="Arial"/>
                <w:b/>
                <w:bCs/>
                <w:spacing w:val="1"/>
                <w:sz w:val="20"/>
                <w:szCs w:val="20"/>
              </w:rPr>
              <w:t>or</w:t>
            </w:r>
            <w:r w:rsidRPr="00BE16D6">
              <w:rPr>
                <w:rFonts w:eastAsia="Arial"/>
                <w:b/>
                <w:bCs/>
                <w:sz w:val="20"/>
                <w:szCs w:val="20"/>
              </w:rPr>
              <w:t>/Supplier /C</w:t>
            </w:r>
            <w:r w:rsidRPr="00BE16D6">
              <w:rPr>
                <w:rFonts w:eastAsia="Arial"/>
                <w:b/>
                <w:bCs/>
                <w:spacing w:val="1"/>
                <w:sz w:val="20"/>
                <w:szCs w:val="20"/>
              </w:rPr>
              <w:t>h</w:t>
            </w:r>
            <w:r w:rsidRPr="00BE16D6">
              <w:rPr>
                <w:rFonts w:eastAsia="Arial"/>
                <w:b/>
                <w:bCs/>
                <w:sz w:val="20"/>
                <w:szCs w:val="20"/>
              </w:rPr>
              <w:t>an</w:t>
            </w:r>
            <w:r w:rsidRPr="00BE16D6">
              <w:rPr>
                <w:rFonts w:eastAsia="Arial"/>
                <w:b/>
                <w:bCs/>
                <w:spacing w:val="1"/>
                <w:sz w:val="20"/>
                <w:szCs w:val="20"/>
              </w:rPr>
              <w:t>g</w:t>
            </w:r>
            <w:r w:rsidRPr="00BE16D6">
              <w:rPr>
                <w:rFonts w:eastAsia="Arial"/>
                <w:b/>
                <w:bCs/>
                <w:sz w:val="20"/>
                <w:szCs w:val="20"/>
              </w:rPr>
              <w:t>e</w:t>
            </w:r>
            <w:r w:rsidRPr="00BE16D6">
              <w:rPr>
                <w:rFonts w:eastAsia="Arial"/>
                <w:b/>
                <w:bCs/>
                <w:spacing w:val="-7"/>
                <w:sz w:val="20"/>
                <w:szCs w:val="20"/>
              </w:rPr>
              <w:t xml:space="preserve"> </w:t>
            </w:r>
            <w:r w:rsidRPr="00BE16D6">
              <w:rPr>
                <w:rFonts w:eastAsia="Arial"/>
                <w:b/>
                <w:bCs/>
                <w:sz w:val="20"/>
                <w:szCs w:val="20"/>
              </w:rPr>
              <w:t>Co</w:t>
            </w:r>
            <w:r w:rsidRPr="00BE16D6">
              <w:rPr>
                <w:rFonts w:eastAsia="Arial"/>
                <w:b/>
                <w:bCs/>
                <w:spacing w:val="1"/>
                <w:sz w:val="20"/>
                <w:szCs w:val="20"/>
              </w:rPr>
              <w:t>o</w:t>
            </w:r>
            <w:r w:rsidRPr="00BE16D6">
              <w:rPr>
                <w:rFonts w:eastAsia="Arial"/>
                <w:b/>
                <w:bCs/>
                <w:spacing w:val="-1"/>
                <w:sz w:val="20"/>
                <w:szCs w:val="20"/>
              </w:rPr>
              <w:t>r</w:t>
            </w:r>
            <w:r w:rsidRPr="00BE16D6">
              <w:rPr>
                <w:rFonts w:eastAsia="Arial"/>
                <w:b/>
                <w:bCs/>
                <w:sz w:val="20"/>
                <w:szCs w:val="20"/>
              </w:rPr>
              <w:t>di</w:t>
            </w:r>
            <w:r w:rsidRPr="00BE16D6">
              <w:rPr>
                <w:rFonts w:eastAsia="Arial"/>
                <w:b/>
                <w:bCs/>
                <w:spacing w:val="3"/>
                <w:sz w:val="20"/>
                <w:szCs w:val="20"/>
              </w:rPr>
              <w:t>n</w:t>
            </w:r>
            <w:r w:rsidRPr="00BE16D6">
              <w:rPr>
                <w:rFonts w:eastAsia="Arial"/>
                <w:b/>
                <w:bCs/>
                <w:sz w:val="20"/>
                <w:szCs w:val="20"/>
              </w:rPr>
              <w:t>at</w:t>
            </w:r>
            <w:r w:rsidRPr="00BE16D6">
              <w:rPr>
                <w:rFonts w:eastAsia="Arial"/>
                <w:b/>
                <w:bCs/>
                <w:spacing w:val="1"/>
                <w:sz w:val="20"/>
                <w:szCs w:val="20"/>
              </w:rPr>
              <w:t>o</w:t>
            </w:r>
            <w:r w:rsidRPr="00BE16D6">
              <w:rPr>
                <w:rFonts w:eastAsia="Arial"/>
                <w:b/>
                <w:bCs/>
                <w:sz w:val="20"/>
                <w:szCs w:val="20"/>
              </w:rPr>
              <w:t>r</w:t>
            </w:r>
          </w:p>
        </w:tc>
        <w:tc>
          <w:tcPr>
            <w:tcW w:w="567"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E7E6E6" w:themeFill="background2"/>
            <w:textDirection w:val="btLr"/>
          </w:tcPr>
          <w:p w14:paraId="54306D80" w14:textId="77777777" w:rsidR="007E0953" w:rsidRPr="00BE16D6" w:rsidRDefault="007E0953" w:rsidP="003E06C6">
            <w:pPr>
              <w:spacing w:before="7" w:after="0" w:line="100" w:lineRule="exact"/>
              <w:rPr>
                <w:sz w:val="20"/>
                <w:szCs w:val="20"/>
              </w:rPr>
            </w:pPr>
          </w:p>
          <w:p w14:paraId="60E5ABE7" w14:textId="77777777" w:rsidR="007E0953" w:rsidRPr="00BE16D6" w:rsidRDefault="007E0953" w:rsidP="003E06C6">
            <w:pPr>
              <w:spacing w:after="0" w:line="240" w:lineRule="auto"/>
              <w:ind w:left="-1" w:right="-20"/>
              <w:rPr>
                <w:rFonts w:eastAsia="Arial"/>
                <w:sz w:val="20"/>
                <w:szCs w:val="20"/>
              </w:rPr>
            </w:pPr>
            <w:r w:rsidRPr="00BE16D6">
              <w:rPr>
                <w:rFonts w:eastAsia="Arial"/>
                <w:b/>
                <w:bCs/>
                <w:sz w:val="20"/>
                <w:szCs w:val="20"/>
              </w:rPr>
              <w:t>ORM</w:t>
            </w:r>
          </w:p>
        </w:tc>
        <w:tc>
          <w:tcPr>
            <w:tcW w:w="992"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E7E6E6" w:themeFill="background2"/>
            <w:textDirection w:val="btLr"/>
          </w:tcPr>
          <w:p w14:paraId="6C49A6FD" w14:textId="77777777" w:rsidR="007E0953" w:rsidRPr="00BE16D6" w:rsidRDefault="007E0953" w:rsidP="007E0953">
            <w:pPr>
              <w:spacing w:before="6" w:after="0" w:line="130" w:lineRule="exact"/>
              <w:rPr>
                <w:rFonts w:eastAsia="Arial"/>
                <w:b/>
                <w:bCs/>
                <w:sz w:val="20"/>
                <w:szCs w:val="20"/>
              </w:rPr>
            </w:pPr>
          </w:p>
          <w:p w14:paraId="47B9F8AA" w14:textId="47018C7F" w:rsidR="007E0953" w:rsidRPr="00BE16D6" w:rsidRDefault="007E0953" w:rsidP="007E0953">
            <w:pPr>
              <w:spacing w:before="6" w:after="0" w:line="130" w:lineRule="exact"/>
              <w:rPr>
                <w:b/>
                <w:bCs/>
                <w:sz w:val="20"/>
                <w:szCs w:val="20"/>
              </w:rPr>
            </w:pPr>
            <w:r w:rsidRPr="00BE16D6">
              <w:rPr>
                <w:rFonts w:eastAsia="Arial"/>
                <w:b/>
                <w:bCs/>
                <w:sz w:val="20"/>
                <w:szCs w:val="20"/>
              </w:rPr>
              <w:t xml:space="preserve">Impacted Agency </w:t>
            </w:r>
            <w:r w:rsidRPr="00BE16D6">
              <w:rPr>
                <w:b/>
                <w:bCs/>
                <w:sz w:val="20"/>
                <w:szCs w:val="20"/>
              </w:rPr>
              <w:t>Contacts</w:t>
            </w:r>
          </w:p>
        </w:tc>
      </w:tr>
      <w:tr w:rsidR="007E0953" w:rsidRPr="00BE16D6" w14:paraId="10A03FD2" w14:textId="44856AD9" w:rsidTr="00CF4537">
        <w:tc>
          <w:tcPr>
            <w:tcW w:w="9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EC7C4" w14:textId="77777777" w:rsidR="007E0953" w:rsidRPr="00BE16D6" w:rsidRDefault="007E0953" w:rsidP="003E06C6">
            <w:pPr>
              <w:spacing w:after="0" w:line="250" w:lineRule="exact"/>
              <w:ind w:left="387" w:right="367"/>
              <w:jc w:val="center"/>
              <w:rPr>
                <w:rFonts w:eastAsia="Arial"/>
                <w:sz w:val="20"/>
                <w:szCs w:val="20"/>
              </w:rPr>
            </w:pPr>
            <w:r w:rsidRPr="00BE16D6">
              <w:rPr>
                <w:rFonts w:eastAsia="Arial"/>
                <w:sz w:val="20"/>
                <w:szCs w:val="20"/>
              </w:rPr>
              <w:t>1</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7286E5" w14:textId="77777777" w:rsidR="007E0953" w:rsidRPr="00BE16D6" w:rsidRDefault="007E0953" w:rsidP="003E06C6">
            <w:pPr>
              <w:spacing w:after="0" w:line="250" w:lineRule="exact"/>
              <w:ind w:left="97" w:right="-20"/>
              <w:rPr>
                <w:rFonts w:eastAsia="Arial"/>
                <w:sz w:val="20"/>
                <w:szCs w:val="20"/>
              </w:rPr>
            </w:pPr>
            <w:r w:rsidRPr="00BE16D6">
              <w:rPr>
                <w:rFonts w:eastAsia="Arial"/>
                <w:spacing w:val="-1"/>
                <w:sz w:val="20"/>
                <w:szCs w:val="20"/>
              </w:rPr>
              <w:t>New</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ADA6C1" w14:textId="77777777" w:rsidR="007E0953" w:rsidRPr="00BE16D6" w:rsidRDefault="007E0953" w:rsidP="003E06C6">
            <w:pPr>
              <w:spacing w:after="0" w:line="250" w:lineRule="exact"/>
              <w:ind w:right="-20"/>
              <w:rPr>
                <w:rFonts w:eastAsia="Arial"/>
                <w:sz w:val="20"/>
                <w:szCs w:val="20"/>
              </w:rPr>
            </w:pPr>
            <w:r w:rsidRPr="00BE16D6">
              <w:rPr>
                <w:rFonts w:eastAsia="Arial"/>
                <w:spacing w:val="2"/>
                <w:sz w:val="20"/>
                <w:szCs w:val="20"/>
              </w:rPr>
              <w:t>T</w:t>
            </w:r>
            <w:r w:rsidRPr="00BE16D6">
              <w:rPr>
                <w:rFonts w:eastAsia="Arial"/>
                <w:sz w:val="20"/>
                <w:szCs w:val="20"/>
              </w:rPr>
              <w:t>he</w:t>
            </w:r>
            <w:r w:rsidRPr="00BE16D6">
              <w:rPr>
                <w:rFonts w:eastAsia="Arial"/>
                <w:spacing w:val="-2"/>
                <w:sz w:val="20"/>
                <w:szCs w:val="20"/>
              </w:rPr>
              <w:t xml:space="preserve"> </w:t>
            </w:r>
            <w:r w:rsidRPr="00BE16D6">
              <w:rPr>
                <w:rFonts w:eastAsia="Arial"/>
                <w:sz w:val="20"/>
                <w:szCs w:val="20"/>
              </w:rPr>
              <w:t>ch</w:t>
            </w:r>
            <w:r w:rsidRPr="00BE16D6">
              <w:rPr>
                <w:rFonts w:eastAsia="Arial"/>
                <w:spacing w:val="-1"/>
                <w:sz w:val="20"/>
                <w:szCs w:val="20"/>
              </w:rPr>
              <w:t>a</w:t>
            </w:r>
            <w:r w:rsidRPr="00BE16D6">
              <w:rPr>
                <w:rFonts w:eastAsia="Arial"/>
                <w:spacing w:val="-3"/>
                <w:sz w:val="20"/>
                <w:szCs w:val="20"/>
              </w:rPr>
              <w:t>n</w:t>
            </w:r>
            <w:r w:rsidRPr="00BE16D6">
              <w:rPr>
                <w:rFonts w:eastAsia="Arial"/>
                <w:spacing w:val="2"/>
                <w:sz w:val="20"/>
                <w:szCs w:val="20"/>
              </w:rPr>
              <w:t>g</w:t>
            </w:r>
            <w:r w:rsidRPr="00BE16D6">
              <w:rPr>
                <w:rFonts w:eastAsia="Arial"/>
                <w:sz w:val="20"/>
                <w:szCs w:val="20"/>
              </w:rPr>
              <w:t>e r</w:t>
            </w:r>
            <w:r w:rsidRPr="00BE16D6">
              <w:rPr>
                <w:rFonts w:eastAsia="Arial"/>
                <w:spacing w:val="-3"/>
                <w:sz w:val="20"/>
                <w:szCs w:val="20"/>
              </w:rPr>
              <w:t>e</w:t>
            </w:r>
            <w:r w:rsidRPr="00BE16D6">
              <w:rPr>
                <w:rFonts w:eastAsia="Arial"/>
                <w:spacing w:val="2"/>
                <w:sz w:val="20"/>
                <w:szCs w:val="20"/>
              </w:rPr>
              <w:t>q</w:t>
            </w:r>
            <w:r w:rsidRPr="00BE16D6">
              <w:rPr>
                <w:rFonts w:eastAsia="Arial"/>
                <w:sz w:val="20"/>
                <w:szCs w:val="20"/>
              </w:rPr>
              <w:t>u</w:t>
            </w:r>
            <w:r w:rsidRPr="00BE16D6">
              <w:rPr>
                <w:rFonts w:eastAsia="Arial"/>
                <w:spacing w:val="-1"/>
                <w:sz w:val="20"/>
                <w:szCs w:val="20"/>
              </w:rPr>
              <w:t>e</w:t>
            </w:r>
            <w:r w:rsidRPr="00BE16D6">
              <w:rPr>
                <w:rFonts w:eastAsia="Arial"/>
                <w:spacing w:val="-2"/>
                <w:sz w:val="20"/>
                <w:szCs w:val="20"/>
              </w:rPr>
              <w:t>s</w:t>
            </w:r>
            <w:r w:rsidRPr="00BE16D6">
              <w:rPr>
                <w:rFonts w:eastAsia="Arial"/>
                <w:spacing w:val="1"/>
                <w:sz w:val="20"/>
                <w:szCs w:val="20"/>
              </w:rPr>
              <w:t>t</w:t>
            </w:r>
            <w:r w:rsidRPr="00BE16D6">
              <w:rPr>
                <w:rFonts w:eastAsia="Arial"/>
                <w:sz w:val="20"/>
                <w:szCs w:val="20"/>
              </w:rPr>
              <w:t xml:space="preserve">or </w:t>
            </w:r>
            <w:r w:rsidRPr="00BE16D6">
              <w:rPr>
                <w:rFonts w:eastAsia="Arial"/>
                <w:spacing w:val="-2"/>
                <w:sz w:val="20"/>
                <w:szCs w:val="20"/>
              </w:rPr>
              <w:t xml:space="preserve">creates a </w:t>
            </w:r>
            <w:proofErr w:type="gramStart"/>
            <w:r w:rsidRPr="00BE16D6">
              <w:rPr>
                <w:rFonts w:eastAsia="Arial"/>
                <w:spacing w:val="-2"/>
                <w:sz w:val="20"/>
                <w:szCs w:val="20"/>
              </w:rPr>
              <w:t>New</w:t>
            </w:r>
            <w:proofErr w:type="gramEnd"/>
            <w:r w:rsidRPr="00BE16D6">
              <w:rPr>
                <w:rFonts w:eastAsia="Arial"/>
                <w:spacing w:val="-2"/>
                <w:sz w:val="20"/>
                <w:szCs w:val="20"/>
              </w:rPr>
              <w:t xml:space="preserve"> change request on the OCIO Service Portal:</w:t>
            </w:r>
          </w:p>
          <w:p w14:paraId="54E3105B" w14:textId="77777777" w:rsidR="007E0953" w:rsidRPr="00BE16D6" w:rsidRDefault="007E0953" w:rsidP="003E06C6">
            <w:pPr>
              <w:spacing w:before="17" w:after="0" w:line="220" w:lineRule="exact"/>
              <w:rPr>
                <w:sz w:val="20"/>
                <w:szCs w:val="20"/>
              </w:rPr>
            </w:pPr>
          </w:p>
          <w:p w14:paraId="25F75AFC" w14:textId="77777777" w:rsidR="007E0953" w:rsidRPr="00BE16D6" w:rsidRDefault="007E0953" w:rsidP="00FA2B38">
            <w:pPr>
              <w:pStyle w:val="ListParagraph"/>
              <w:numPr>
                <w:ilvl w:val="0"/>
                <w:numId w:val="23"/>
              </w:numPr>
              <w:spacing w:after="0" w:line="275" w:lineRule="auto"/>
              <w:ind w:left="455" w:right="196"/>
              <w:rPr>
                <w:rFonts w:eastAsia="Arial"/>
                <w:sz w:val="20"/>
                <w:szCs w:val="20"/>
              </w:rPr>
            </w:pPr>
            <w:r w:rsidRPr="00BE16D6">
              <w:rPr>
                <w:rFonts w:eastAsia="Arial"/>
                <w:sz w:val="20"/>
                <w:szCs w:val="20"/>
              </w:rPr>
              <w:t>The requirement for the Change is determined by the agency and/or supplier and raised in the Suppliers system.</w:t>
            </w:r>
          </w:p>
          <w:p w14:paraId="1D6A4CEA" w14:textId="77777777" w:rsidR="007E0953" w:rsidRPr="00BE16D6" w:rsidRDefault="007E0953" w:rsidP="00FA2B38">
            <w:pPr>
              <w:pStyle w:val="ListParagraph"/>
              <w:numPr>
                <w:ilvl w:val="0"/>
                <w:numId w:val="23"/>
              </w:numPr>
              <w:spacing w:after="0" w:line="275" w:lineRule="auto"/>
              <w:ind w:left="455" w:right="196"/>
              <w:rPr>
                <w:rFonts w:eastAsia="Arial"/>
                <w:sz w:val="20"/>
                <w:szCs w:val="20"/>
              </w:rPr>
            </w:pPr>
            <w:r w:rsidRPr="00BE16D6">
              <w:rPr>
                <w:rFonts w:eastAsia="Arial"/>
                <w:sz w:val="20"/>
                <w:szCs w:val="20"/>
              </w:rPr>
              <w:t>Change is assessed for risk categorisation and given a risk rating using the OCIO Change Risk Matrix</w:t>
            </w:r>
          </w:p>
          <w:p w14:paraId="12157EE8" w14:textId="77777777" w:rsidR="007E0953" w:rsidRPr="00BE16D6" w:rsidRDefault="007E0953" w:rsidP="00FA2B38">
            <w:pPr>
              <w:pStyle w:val="ListParagraph"/>
              <w:numPr>
                <w:ilvl w:val="0"/>
                <w:numId w:val="23"/>
              </w:numPr>
              <w:spacing w:after="0" w:line="275" w:lineRule="auto"/>
              <w:ind w:left="455" w:right="196"/>
              <w:rPr>
                <w:rFonts w:eastAsia="Arial"/>
                <w:sz w:val="20"/>
                <w:szCs w:val="20"/>
              </w:rPr>
            </w:pPr>
            <w:r w:rsidRPr="00BE16D6">
              <w:rPr>
                <w:rFonts w:eastAsia="Arial"/>
                <w:spacing w:val="2"/>
                <w:sz w:val="20"/>
                <w:szCs w:val="20"/>
              </w:rPr>
              <w:t>T</w:t>
            </w:r>
            <w:r w:rsidRPr="00BE16D6">
              <w:rPr>
                <w:rFonts w:eastAsia="Arial"/>
                <w:sz w:val="20"/>
                <w:szCs w:val="20"/>
              </w:rPr>
              <w:t>he</w:t>
            </w:r>
            <w:r w:rsidRPr="00BE16D6">
              <w:rPr>
                <w:rFonts w:eastAsia="Arial"/>
                <w:spacing w:val="-2"/>
                <w:sz w:val="20"/>
                <w:szCs w:val="20"/>
              </w:rPr>
              <w:t xml:space="preserve"> </w:t>
            </w:r>
            <w:r w:rsidRPr="00BE16D6">
              <w:rPr>
                <w:rFonts w:eastAsia="Arial"/>
                <w:sz w:val="20"/>
                <w:szCs w:val="20"/>
              </w:rPr>
              <w:t>ch</w:t>
            </w:r>
            <w:r w:rsidRPr="00BE16D6">
              <w:rPr>
                <w:rFonts w:eastAsia="Arial"/>
                <w:spacing w:val="-1"/>
                <w:sz w:val="20"/>
                <w:szCs w:val="20"/>
              </w:rPr>
              <w:t>a</w:t>
            </w:r>
            <w:r w:rsidRPr="00BE16D6">
              <w:rPr>
                <w:rFonts w:eastAsia="Arial"/>
                <w:spacing w:val="-3"/>
                <w:sz w:val="20"/>
                <w:szCs w:val="20"/>
              </w:rPr>
              <w:t>n</w:t>
            </w:r>
            <w:r w:rsidRPr="00BE16D6">
              <w:rPr>
                <w:rFonts w:eastAsia="Arial"/>
                <w:spacing w:val="2"/>
                <w:sz w:val="20"/>
                <w:szCs w:val="20"/>
              </w:rPr>
              <w:t>g</w:t>
            </w:r>
            <w:r w:rsidRPr="00BE16D6">
              <w:rPr>
                <w:rFonts w:eastAsia="Arial"/>
                <w:sz w:val="20"/>
                <w:szCs w:val="20"/>
              </w:rPr>
              <w:t>e is</w:t>
            </w:r>
            <w:r w:rsidRPr="00BE16D6">
              <w:rPr>
                <w:rFonts w:eastAsia="Arial"/>
                <w:spacing w:val="-2"/>
                <w:sz w:val="20"/>
                <w:szCs w:val="20"/>
              </w:rPr>
              <w:t xml:space="preserve"> </w:t>
            </w:r>
            <w:r w:rsidRPr="00BE16D6">
              <w:rPr>
                <w:rFonts w:eastAsia="Arial"/>
                <w:spacing w:val="1"/>
                <w:sz w:val="20"/>
                <w:szCs w:val="20"/>
              </w:rPr>
              <w:t>r</w:t>
            </w:r>
            <w:r w:rsidRPr="00BE16D6">
              <w:rPr>
                <w:rFonts w:eastAsia="Arial"/>
                <w:sz w:val="20"/>
                <w:szCs w:val="20"/>
              </w:rPr>
              <w:t>a</w:t>
            </w:r>
            <w:r w:rsidRPr="00BE16D6">
              <w:rPr>
                <w:rFonts w:eastAsia="Arial"/>
                <w:spacing w:val="-1"/>
                <w:sz w:val="20"/>
                <w:szCs w:val="20"/>
              </w:rPr>
              <w:t>i</w:t>
            </w:r>
            <w:r w:rsidRPr="00BE16D6">
              <w:rPr>
                <w:rFonts w:eastAsia="Arial"/>
                <w:sz w:val="20"/>
                <w:szCs w:val="20"/>
              </w:rPr>
              <w:t>sed</w:t>
            </w:r>
            <w:r w:rsidRPr="00BE16D6">
              <w:rPr>
                <w:rFonts w:eastAsia="Arial"/>
                <w:spacing w:val="-2"/>
                <w:sz w:val="20"/>
                <w:szCs w:val="20"/>
              </w:rPr>
              <w:t xml:space="preserve"> in the OCIO Services Portal as ‘New’. </w:t>
            </w:r>
            <w:r w:rsidRPr="00BE16D6">
              <w:rPr>
                <w:rFonts w:eastAsia="Arial"/>
                <w:sz w:val="20"/>
                <w:szCs w:val="20"/>
              </w:rPr>
              <w:t xml:space="preserve"> </w:t>
            </w:r>
          </w:p>
          <w:p w14:paraId="5DB25236" w14:textId="77777777" w:rsidR="007E0953" w:rsidRPr="00BE16D6" w:rsidRDefault="007E0953" w:rsidP="00FA2B38">
            <w:pPr>
              <w:pStyle w:val="ListParagraph"/>
              <w:numPr>
                <w:ilvl w:val="0"/>
                <w:numId w:val="23"/>
              </w:numPr>
              <w:spacing w:before="2" w:after="0" w:line="273" w:lineRule="auto"/>
              <w:ind w:left="455" w:right="72"/>
              <w:rPr>
                <w:rFonts w:eastAsia="Arial"/>
                <w:sz w:val="20"/>
                <w:szCs w:val="20"/>
              </w:rPr>
            </w:pPr>
            <w:r w:rsidRPr="00BE16D6">
              <w:rPr>
                <w:rFonts w:eastAsia="Arial"/>
                <w:spacing w:val="-1"/>
                <w:sz w:val="20"/>
                <w:szCs w:val="20"/>
              </w:rPr>
              <w:t>R</w:t>
            </w:r>
            <w:r w:rsidRPr="00BE16D6">
              <w:rPr>
                <w:rFonts w:eastAsia="Arial"/>
                <w:sz w:val="20"/>
                <w:szCs w:val="20"/>
              </w:rPr>
              <w:t>e</w:t>
            </w:r>
            <w:r w:rsidRPr="00BE16D6">
              <w:rPr>
                <w:rFonts w:eastAsia="Arial"/>
                <w:spacing w:val="2"/>
                <w:sz w:val="20"/>
                <w:szCs w:val="20"/>
              </w:rPr>
              <w:t>q</w:t>
            </w:r>
            <w:r w:rsidRPr="00BE16D6">
              <w:rPr>
                <w:rFonts w:eastAsia="Arial"/>
                <w:sz w:val="20"/>
                <w:szCs w:val="20"/>
              </w:rPr>
              <w:t>u</w:t>
            </w:r>
            <w:r w:rsidRPr="00BE16D6">
              <w:rPr>
                <w:rFonts w:eastAsia="Arial"/>
                <w:spacing w:val="-1"/>
                <w:sz w:val="20"/>
                <w:szCs w:val="20"/>
              </w:rPr>
              <w:t>i</w:t>
            </w:r>
            <w:r w:rsidRPr="00BE16D6">
              <w:rPr>
                <w:rFonts w:eastAsia="Arial"/>
                <w:spacing w:val="1"/>
                <w:sz w:val="20"/>
                <w:szCs w:val="20"/>
              </w:rPr>
              <w:t>r</w:t>
            </w:r>
            <w:r w:rsidRPr="00BE16D6">
              <w:rPr>
                <w:rFonts w:eastAsia="Arial"/>
                <w:sz w:val="20"/>
                <w:szCs w:val="20"/>
              </w:rPr>
              <w:t>ed</w:t>
            </w:r>
            <w:r w:rsidRPr="00BE16D6">
              <w:rPr>
                <w:rFonts w:eastAsia="Arial"/>
                <w:spacing w:val="-2"/>
                <w:sz w:val="20"/>
                <w:szCs w:val="20"/>
              </w:rPr>
              <w:t xml:space="preserve"> </w:t>
            </w:r>
            <w:r w:rsidRPr="00BE16D6">
              <w:rPr>
                <w:rFonts w:eastAsia="Arial"/>
                <w:spacing w:val="-1"/>
                <w:sz w:val="20"/>
                <w:szCs w:val="20"/>
              </w:rPr>
              <w:t>i</w:t>
            </w:r>
            <w:r w:rsidRPr="00BE16D6">
              <w:rPr>
                <w:rFonts w:eastAsia="Arial"/>
                <w:spacing w:val="-3"/>
                <w:sz w:val="20"/>
                <w:szCs w:val="20"/>
              </w:rPr>
              <w:t>n</w:t>
            </w:r>
            <w:r w:rsidRPr="00BE16D6">
              <w:rPr>
                <w:rFonts w:eastAsia="Arial"/>
                <w:spacing w:val="3"/>
                <w:sz w:val="20"/>
                <w:szCs w:val="20"/>
              </w:rPr>
              <w:t>f</w:t>
            </w:r>
            <w:r w:rsidRPr="00BE16D6">
              <w:rPr>
                <w:rFonts w:eastAsia="Arial"/>
                <w:sz w:val="20"/>
                <w:szCs w:val="20"/>
              </w:rPr>
              <w:t>o</w:t>
            </w:r>
            <w:r w:rsidRPr="00BE16D6">
              <w:rPr>
                <w:rFonts w:eastAsia="Arial"/>
                <w:spacing w:val="-2"/>
                <w:sz w:val="20"/>
                <w:szCs w:val="20"/>
              </w:rPr>
              <w:t>r</w:t>
            </w:r>
            <w:r w:rsidRPr="00BE16D6">
              <w:rPr>
                <w:rFonts w:eastAsia="Arial"/>
                <w:spacing w:val="1"/>
                <w:sz w:val="20"/>
                <w:szCs w:val="20"/>
              </w:rPr>
              <w:t>m</w:t>
            </w:r>
            <w:r w:rsidRPr="00BE16D6">
              <w:rPr>
                <w:rFonts w:eastAsia="Arial"/>
                <w:sz w:val="20"/>
                <w:szCs w:val="20"/>
              </w:rPr>
              <w:t>ati</w:t>
            </w:r>
            <w:r w:rsidRPr="00BE16D6">
              <w:rPr>
                <w:rFonts w:eastAsia="Arial"/>
                <w:spacing w:val="-1"/>
                <w:sz w:val="20"/>
                <w:szCs w:val="20"/>
              </w:rPr>
              <w:t>o</w:t>
            </w:r>
            <w:r w:rsidRPr="00BE16D6">
              <w:rPr>
                <w:rFonts w:eastAsia="Arial"/>
                <w:sz w:val="20"/>
                <w:szCs w:val="20"/>
              </w:rPr>
              <w:t>n</w:t>
            </w:r>
            <w:r w:rsidRPr="00BE16D6">
              <w:rPr>
                <w:rFonts w:eastAsia="Arial"/>
                <w:spacing w:val="-2"/>
                <w:sz w:val="20"/>
                <w:szCs w:val="20"/>
              </w:rPr>
              <w:t xml:space="preserve"> </w:t>
            </w:r>
            <w:r w:rsidRPr="00BE16D6">
              <w:rPr>
                <w:rFonts w:eastAsia="Arial"/>
                <w:spacing w:val="-1"/>
                <w:sz w:val="20"/>
                <w:szCs w:val="20"/>
              </w:rPr>
              <w:t>i</w:t>
            </w:r>
            <w:r w:rsidRPr="00BE16D6">
              <w:rPr>
                <w:rFonts w:eastAsia="Arial"/>
                <w:sz w:val="20"/>
                <w:szCs w:val="20"/>
              </w:rPr>
              <w:t>s</w:t>
            </w:r>
            <w:r w:rsidRPr="00BE16D6">
              <w:rPr>
                <w:rFonts w:eastAsia="Arial"/>
                <w:spacing w:val="1"/>
                <w:sz w:val="20"/>
                <w:szCs w:val="20"/>
              </w:rPr>
              <w:t xml:space="preserve"> </w:t>
            </w:r>
            <w:r w:rsidRPr="00BE16D6">
              <w:rPr>
                <w:rFonts w:eastAsia="Arial"/>
                <w:spacing w:val="-2"/>
                <w:sz w:val="20"/>
                <w:szCs w:val="20"/>
              </w:rPr>
              <w:t>r</w:t>
            </w:r>
            <w:r w:rsidRPr="00BE16D6">
              <w:rPr>
                <w:rFonts w:eastAsia="Arial"/>
                <w:sz w:val="20"/>
                <w:szCs w:val="20"/>
              </w:rPr>
              <w:t>ec</w:t>
            </w:r>
            <w:r w:rsidRPr="00BE16D6">
              <w:rPr>
                <w:rFonts w:eastAsia="Arial"/>
                <w:spacing w:val="-1"/>
                <w:sz w:val="20"/>
                <w:szCs w:val="20"/>
              </w:rPr>
              <w:t>o</w:t>
            </w:r>
            <w:r w:rsidRPr="00BE16D6">
              <w:rPr>
                <w:rFonts w:eastAsia="Arial"/>
                <w:spacing w:val="1"/>
                <w:sz w:val="20"/>
                <w:szCs w:val="20"/>
              </w:rPr>
              <w:t>r</w:t>
            </w:r>
            <w:r w:rsidRPr="00BE16D6">
              <w:rPr>
                <w:rFonts w:eastAsia="Arial"/>
                <w:sz w:val="20"/>
                <w:szCs w:val="20"/>
              </w:rPr>
              <w:t>d</w:t>
            </w:r>
            <w:r w:rsidRPr="00BE16D6">
              <w:rPr>
                <w:rFonts w:eastAsia="Arial"/>
                <w:spacing w:val="-1"/>
                <w:sz w:val="20"/>
                <w:szCs w:val="20"/>
              </w:rPr>
              <w:t>e</w:t>
            </w:r>
            <w:r w:rsidRPr="00BE16D6">
              <w:rPr>
                <w:rFonts w:eastAsia="Arial"/>
                <w:sz w:val="20"/>
                <w:szCs w:val="20"/>
              </w:rPr>
              <w:t>d in</w:t>
            </w:r>
            <w:r w:rsidRPr="00BE16D6">
              <w:rPr>
                <w:rFonts w:eastAsia="Arial"/>
                <w:spacing w:val="-2"/>
                <w:sz w:val="20"/>
                <w:szCs w:val="20"/>
              </w:rPr>
              <w:t xml:space="preserve"> </w:t>
            </w:r>
            <w:r w:rsidRPr="00BE16D6">
              <w:rPr>
                <w:rFonts w:eastAsia="Arial"/>
                <w:spacing w:val="1"/>
                <w:sz w:val="20"/>
                <w:szCs w:val="20"/>
              </w:rPr>
              <w:t>t</w:t>
            </w:r>
            <w:r w:rsidRPr="00BE16D6">
              <w:rPr>
                <w:rFonts w:eastAsia="Arial"/>
                <w:sz w:val="20"/>
                <w:szCs w:val="20"/>
              </w:rPr>
              <w:t>he Ch</w:t>
            </w:r>
            <w:r w:rsidRPr="00BE16D6">
              <w:rPr>
                <w:rFonts w:eastAsia="Arial"/>
                <w:spacing w:val="-1"/>
                <w:sz w:val="20"/>
                <w:szCs w:val="20"/>
              </w:rPr>
              <w:t>a</w:t>
            </w:r>
            <w:r w:rsidRPr="00BE16D6">
              <w:rPr>
                <w:rFonts w:eastAsia="Arial"/>
                <w:sz w:val="20"/>
                <w:szCs w:val="20"/>
              </w:rPr>
              <w:t>n</w:t>
            </w:r>
            <w:r w:rsidRPr="00BE16D6">
              <w:rPr>
                <w:rFonts w:eastAsia="Arial"/>
                <w:spacing w:val="2"/>
                <w:sz w:val="20"/>
                <w:szCs w:val="20"/>
              </w:rPr>
              <w:t>g</w:t>
            </w:r>
            <w:r w:rsidRPr="00BE16D6">
              <w:rPr>
                <w:rFonts w:eastAsia="Arial"/>
                <w:spacing w:val="-3"/>
                <w:sz w:val="20"/>
                <w:szCs w:val="20"/>
              </w:rPr>
              <w:t>e form.</w:t>
            </w:r>
          </w:p>
          <w:p w14:paraId="1D08C9D8" w14:textId="77777777" w:rsidR="007E0953" w:rsidRPr="00BE16D6" w:rsidRDefault="007E0953" w:rsidP="00FA2B38">
            <w:pPr>
              <w:pStyle w:val="ListParagraph"/>
              <w:numPr>
                <w:ilvl w:val="0"/>
                <w:numId w:val="23"/>
              </w:numPr>
              <w:spacing w:before="2" w:after="0" w:line="273" w:lineRule="auto"/>
              <w:ind w:left="455" w:right="72"/>
              <w:rPr>
                <w:rFonts w:eastAsia="Arial"/>
                <w:spacing w:val="-1"/>
                <w:sz w:val="20"/>
                <w:szCs w:val="20"/>
              </w:rPr>
            </w:pPr>
            <w:r w:rsidRPr="00BE16D6">
              <w:rPr>
                <w:rFonts w:eastAsia="Arial"/>
                <w:spacing w:val="-1"/>
                <w:sz w:val="20"/>
                <w:szCs w:val="20"/>
              </w:rPr>
              <w:t>When the requestor is satisfied the change request form is complete, it is submitted, and form is flowed to the OCIO Service Management Team</w:t>
            </w:r>
          </w:p>
          <w:p w14:paraId="641E2A1A" w14:textId="77777777" w:rsidR="007E0953" w:rsidRDefault="007E0953" w:rsidP="003F10AB">
            <w:pPr>
              <w:pStyle w:val="ListParagraph"/>
              <w:numPr>
                <w:ilvl w:val="0"/>
                <w:numId w:val="23"/>
              </w:numPr>
              <w:spacing w:before="2" w:after="0" w:line="273" w:lineRule="auto"/>
              <w:ind w:left="455" w:right="72"/>
              <w:rPr>
                <w:rFonts w:eastAsia="Arial"/>
                <w:spacing w:val="-1"/>
                <w:sz w:val="20"/>
                <w:szCs w:val="20"/>
              </w:rPr>
            </w:pPr>
            <w:r w:rsidRPr="00BE16D6">
              <w:rPr>
                <w:rFonts w:eastAsia="Arial"/>
                <w:spacing w:val="-1"/>
                <w:sz w:val="20"/>
                <w:szCs w:val="20"/>
              </w:rPr>
              <w:t>Changes that are rescheduled will be put back into ‘New’ state.</w:t>
            </w:r>
          </w:p>
          <w:p w14:paraId="6E2F87BE" w14:textId="4A9C295D" w:rsidR="003F10AB" w:rsidRPr="003F10AB" w:rsidRDefault="003F10AB" w:rsidP="003F10AB">
            <w:pPr>
              <w:pStyle w:val="ListParagraph"/>
              <w:spacing w:before="2" w:after="0" w:line="273" w:lineRule="auto"/>
              <w:ind w:left="455" w:right="72"/>
              <w:rPr>
                <w:rFonts w:eastAsia="Arial"/>
                <w:spacing w:val="-1"/>
                <w:sz w:val="20"/>
                <w:szCs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773E5" w14:textId="77777777" w:rsidR="007E0953" w:rsidRPr="00BE16D6" w:rsidRDefault="007E0953" w:rsidP="003E06C6">
            <w:pPr>
              <w:rPr>
                <w:sz w:val="20"/>
                <w:szCs w:val="20"/>
              </w:rPr>
            </w:pPr>
          </w:p>
        </w:tc>
        <w:tc>
          <w:tcPr>
            <w:tcW w:w="850"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71A5D302" w14:textId="77777777" w:rsidR="007E0953" w:rsidRPr="00BE16D6" w:rsidRDefault="007E0953" w:rsidP="003E06C6">
            <w:pPr>
              <w:rPr>
                <w:sz w:val="20"/>
                <w:szCs w:val="20"/>
              </w:rPr>
            </w:pPr>
          </w:p>
        </w:tc>
        <w:tc>
          <w:tcPr>
            <w:tcW w:w="851"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019CE420" w14:textId="77777777" w:rsidR="007E0953" w:rsidRPr="00BE16D6" w:rsidRDefault="007E0953" w:rsidP="003E06C6">
            <w:pPr>
              <w:spacing w:after="0" w:line="200" w:lineRule="exact"/>
              <w:rPr>
                <w:sz w:val="20"/>
                <w:szCs w:val="20"/>
              </w:rPr>
            </w:pPr>
          </w:p>
          <w:p w14:paraId="7AE83E6B" w14:textId="77777777" w:rsidR="007E0953" w:rsidRPr="00BE16D6" w:rsidRDefault="007E0953" w:rsidP="003E06C6">
            <w:pPr>
              <w:spacing w:after="0" w:line="200" w:lineRule="exact"/>
              <w:rPr>
                <w:sz w:val="20"/>
                <w:szCs w:val="20"/>
              </w:rPr>
            </w:pPr>
          </w:p>
          <w:p w14:paraId="3AAF81D0" w14:textId="77777777" w:rsidR="007E0953" w:rsidRPr="00BE16D6" w:rsidRDefault="007E0953" w:rsidP="003E06C6">
            <w:pPr>
              <w:spacing w:after="0" w:line="200" w:lineRule="exact"/>
              <w:rPr>
                <w:sz w:val="20"/>
                <w:szCs w:val="20"/>
              </w:rPr>
            </w:pPr>
          </w:p>
          <w:p w14:paraId="7A13E000" w14:textId="77777777" w:rsidR="007E0953" w:rsidRPr="00BE16D6" w:rsidRDefault="007E0953" w:rsidP="003E06C6">
            <w:pPr>
              <w:spacing w:after="0" w:line="200" w:lineRule="exact"/>
              <w:rPr>
                <w:sz w:val="20"/>
                <w:szCs w:val="20"/>
              </w:rPr>
            </w:pPr>
          </w:p>
          <w:p w14:paraId="67855F3A" w14:textId="77777777" w:rsidR="007E0953" w:rsidRPr="00BE16D6" w:rsidRDefault="007E0953" w:rsidP="003E06C6">
            <w:pPr>
              <w:spacing w:after="0" w:line="200" w:lineRule="exact"/>
              <w:rPr>
                <w:sz w:val="20"/>
                <w:szCs w:val="20"/>
              </w:rPr>
            </w:pPr>
          </w:p>
          <w:p w14:paraId="02A31E66" w14:textId="77777777" w:rsidR="007E0953" w:rsidRPr="00BE16D6" w:rsidRDefault="007E0953" w:rsidP="003E06C6">
            <w:pPr>
              <w:spacing w:after="0" w:line="200" w:lineRule="exact"/>
              <w:rPr>
                <w:sz w:val="20"/>
                <w:szCs w:val="20"/>
              </w:rPr>
            </w:pPr>
          </w:p>
          <w:p w14:paraId="46D1D8DD" w14:textId="77777777" w:rsidR="007E0953" w:rsidRPr="00BE16D6" w:rsidRDefault="007E0953" w:rsidP="003E06C6">
            <w:pPr>
              <w:spacing w:after="0" w:line="200" w:lineRule="exact"/>
              <w:rPr>
                <w:sz w:val="20"/>
                <w:szCs w:val="20"/>
              </w:rPr>
            </w:pPr>
          </w:p>
          <w:p w14:paraId="7B797DC3" w14:textId="77777777" w:rsidR="007E0953" w:rsidRPr="00BE16D6" w:rsidRDefault="007E0953" w:rsidP="003E06C6">
            <w:pPr>
              <w:spacing w:after="0" w:line="200" w:lineRule="exact"/>
              <w:rPr>
                <w:sz w:val="20"/>
                <w:szCs w:val="20"/>
              </w:rPr>
            </w:pPr>
          </w:p>
          <w:p w14:paraId="7EDA8CC2" w14:textId="77777777" w:rsidR="007E0953" w:rsidRPr="00BE16D6" w:rsidRDefault="007E0953" w:rsidP="003E06C6">
            <w:pPr>
              <w:spacing w:after="0" w:line="200" w:lineRule="exact"/>
              <w:rPr>
                <w:sz w:val="20"/>
                <w:szCs w:val="20"/>
              </w:rPr>
            </w:pPr>
          </w:p>
          <w:p w14:paraId="2156F679" w14:textId="77777777" w:rsidR="007E0953" w:rsidRPr="00BE16D6" w:rsidRDefault="007E0953" w:rsidP="003E06C6">
            <w:pPr>
              <w:spacing w:after="0" w:line="200" w:lineRule="exact"/>
              <w:rPr>
                <w:sz w:val="20"/>
                <w:szCs w:val="20"/>
              </w:rPr>
            </w:pPr>
          </w:p>
          <w:p w14:paraId="203A4D83" w14:textId="77777777" w:rsidR="007E0953" w:rsidRPr="00BE16D6" w:rsidRDefault="007E0953" w:rsidP="003E06C6">
            <w:pPr>
              <w:spacing w:after="0" w:line="200" w:lineRule="exact"/>
              <w:rPr>
                <w:sz w:val="20"/>
                <w:szCs w:val="20"/>
              </w:rPr>
            </w:pPr>
          </w:p>
          <w:p w14:paraId="77BC4DFD" w14:textId="77777777" w:rsidR="007E0953" w:rsidRPr="00BE16D6" w:rsidRDefault="007E0953" w:rsidP="003E06C6">
            <w:pPr>
              <w:spacing w:after="0" w:line="200" w:lineRule="exact"/>
              <w:rPr>
                <w:sz w:val="20"/>
                <w:szCs w:val="20"/>
              </w:rPr>
            </w:pPr>
          </w:p>
          <w:p w14:paraId="0E08D3FB" w14:textId="77777777" w:rsidR="007E0953" w:rsidRPr="00BE16D6" w:rsidRDefault="007E0953" w:rsidP="003E06C6">
            <w:pPr>
              <w:spacing w:after="0" w:line="200" w:lineRule="exact"/>
              <w:rPr>
                <w:sz w:val="20"/>
                <w:szCs w:val="20"/>
              </w:rPr>
            </w:pPr>
          </w:p>
          <w:p w14:paraId="03B8FB69" w14:textId="77777777" w:rsidR="007E0953" w:rsidRPr="00BE16D6" w:rsidRDefault="007E0953" w:rsidP="003E06C6">
            <w:pPr>
              <w:spacing w:after="0" w:line="200" w:lineRule="exact"/>
              <w:rPr>
                <w:sz w:val="20"/>
                <w:szCs w:val="20"/>
              </w:rPr>
            </w:pPr>
          </w:p>
          <w:p w14:paraId="6A919999" w14:textId="77777777" w:rsidR="007E0953" w:rsidRPr="00BE16D6" w:rsidRDefault="007E0953" w:rsidP="003E06C6">
            <w:pPr>
              <w:spacing w:after="0" w:line="200" w:lineRule="exact"/>
              <w:rPr>
                <w:sz w:val="20"/>
                <w:szCs w:val="20"/>
              </w:rPr>
            </w:pPr>
          </w:p>
          <w:p w14:paraId="6EBE7419" w14:textId="77777777" w:rsidR="007E0953" w:rsidRPr="00BE16D6" w:rsidRDefault="007E0953" w:rsidP="003E06C6">
            <w:pPr>
              <w:spacing w:after="0" w:line="200" w:lineRule="exact"/>
              <w:rPr>
                <w:sz w:val="20"/>
                <w:szCs w:val="20"/>
              </w:rPr>
            </w:pPr>
          </w:p>
          <w:p w14:paraId="1B78C40B" w14:textId="77777777" w:rsidR="007E0953" w:rsidRPr="00BE16D6" w:rsidRDefault="007E0953" w:rsidP="003E06C6">
            <w:pPr>
              <w:spacing w:after="0" w:line="200" w:lineRule="exact"/>
              <w:rPr>
                <w:sz w:val="20"/>
                <w:szCs w:val="20"/>
              </w:rPr>
            </w:pPr>
          </w:p>
          <w:p w14:paraId="03058F46" w14:textId="77777777" w:rsidR="007E0953" w:rsidRPr="00BE16D6" w:rsidRDefault="007E0953" w:rsidP="003E06C6">
            <w:pPr>
              <w:spacing w:before="3" w:after="0" w:line="280" w:lineRule="exact"/>
              <w:rPr>
                <w:sz w:val="20"/>
                <w:szCs w:val="20"/>
              </w:rPr>
            </w:pPr>
          </w:p>
          <w:p w14:paraId="07562987" w14:textId="77777777" w:rsidR="007E0953" w:rsidRPr="00BE16D6" w:rsidRDefault="007E0953" w:rsidP="003E06C6">
            <w:pPr>
              <w:spacing w:after="0" w:line="240" w:lineRule="auto"/>
              <w:ind w:left="201" w:right="180"/>
              <w:jc w:val="center"/>
              <w:rPr>
                <w:rFonts w:eastAsia="Arial"/>
                <w:sz w:val="20"/>
                <w:szCs w:val="20"/>
              </w:rPr>
            </w:pPr>
          </w:p>
          <w:p w14:paraId="0F83E342" w14:textId="77777777" w:rsidR="007E0953" w:rsidRPr="00BE16D6" w:rsidRDefault="007E0953" w:rsidP="003E06C6">
            <w:pPr>
              <w:spacing w:after="0" w:line="240" w:lineRule="auto"/>
              <w:ind w:left="201" w:right="180"/>
              <w:jc w:val="center"/>
              <w:rPr>
                <w:rFonts w:eastAsia="Arial"/>
                <w:sz w:val="20"/>
                <w:szCs w:val="20"/>
              </w:rPr>
            </w:pPr>
          </w:p>
          <w:p w14:paraId="51B222D3" w14:textId="77777777" w:rsidR="007E0953" w:rsidRPr="00BE16D6" w:rsidRDefault="007E0953" w:rsidP="003E06C6">
            <w:pPr>
              <w:spacing w:after="0" w:line="240" w:lineRule="auto"/>
              <w:ind w:left="201" w:right="180"/>
              <w:jc w:val="center"/>
              <w:rPr>
                <w:rFonts w:eastAsia="Arial"/>
                <w:sz w:val="20"/>
                <w:szCs w:val="20"/>
              </w:rPr>
            </w:pPr>
          </w:p>
          <w:p w14:paraId="39EECAA9" w14:textId="77777777" w:rsidR="007E0953" w:rsidRPr="00BE16D6" w:rsidRDefault="007E0953" w:rsidP="003E06C6">
            <w:pPr>
              <w:spacing w:after="0" w:line="240" w:lineRule="auto"/>
              <w:ind w:left="201" w:right="180"/>
              <w:jc w:val="center"/>
              <w:rPr>
                <w:rFonts w:eastAsia="Arial"/>
                <w:sz w:val="20"/>
                <w:szCs w:val="20"/>
              </w:rPr>
            </w:pPr>
          </w:p>
          <w:p w14:paraId="18E19B00" w14:textId="77777777" w:rsidR="007E0953" w:rsidRPr="00BE16D6" w:rsidRDefault="007E0953" w:rsidP="003E06C6">
            <w:pPr>
              <w:spacing w:after="0" w:line="240" w:lineRule="auto"/>
              <w:ind w:left="201" w:right="180"/>
              <w:jc w:val="center"/>
              <w:rPr>
                <w:rFonts w:eastAsia="Arial"/>
                <w:sz w:val="20"/>
                <w:szCs w:val="20"/>
              </w:rPr>
            </w:pPr>
            <w:r w:rsidRPr="00BE16D6">
              <w:rPr>
                <w:rFonts w:eastAsia="Arial"/>
                <w:sz w:val="20"/>
                <w:szCs w:val="20"/>
              </w:rPr>
              <w:t>X</w:t>
            </w:r>
          </w:p>
        </w:tc>
        <w:tc>
          <w:tcPr>
            <w:tcW w:w="567"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22040E2B" w14:textId="77777777" w:rsidR="007E0953" w:rsidRPr="00BE16D6" w:rsidRDefault="007E0953" w:rsidP="003E06C6">
            <w:pPr>
              <w:rPr>
                <w:sz w:val="20"/>
                <w:szCs w:val="20"/>
              </w:rPr>
            </w:pPr>
          </w:p>
        </w:tc>
        <w:tc>
          <w:tcPr>
            <w:tcW w:w="992"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4D60DF8C" w14:textId="77777777" w:rsidR="007E0953" w:rsidRPr="00BE16D6" w:rsidRDefault="007E0953" w:rsidP="003E06C6">
            <w:pPr>
              <w:rPr>
                <w:sz w:val="20"/>
                <w:szCs w:val="20"/>
              </w:rPr>
            </w:pPr>
          </w:p>
        </w:tc>
      </w:tr>
      <w:tr w:rsidR="007E0953" w:rsidRPr="00BE16D6" w14:paraId="3718734B" w14:textId="186CDA19" w:rsidTr="00CF4537">
        <w:tc>
          <w:tcPr>
            <w:tcW w:w="9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BD179B" w14:textId="77777777" w:rsidR="007E0953" w:rsidRPr="00BE16D6" w:rsidRDefault="007E0953" w:rsidP="003E06C6">
            <w:pPr>
              <w:spacing w:after="0" w:line="250" w:lineRule="exact"/>
              <w:ind w:left="387" w:right="367"/>
              <w:jc w:val="center"/>
              <w:rPr>
                <w:rFonts w:eastAsia="Arial"/>
                <w:sz w:val="20"/>
                <w:szCs w:val="20"/>
              </w:rPr>
            </w:pPr>
            <w:r w:rsidRPr="00BE16D6">
              <w:rPr>
                <w:rFonts w:eastAsia="Arial"/>
                <w:sz w:val="20"/>
                <w:szCs w:val="20"/>
              </w:rPr>
              <w:t>2</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3F779D" w14:textId="77777777" w:rsidR="007E0953" w:rsidRPr="00BE16D6" w:rsidRDefault="007E0953" w:rsidP="003E06C6">
            <w:pPr>
              <w:spacing w:after="0" w:line="250" w:lineRule="exact"/>
              <w:ind w:left="97" w:right="-20"/>
              <w:rPr>
                <w:rFonts w:eastAsia="Arial"/>
                <w:spacing w:val="-1"/>
                <w:sz w:val="20"/>
                <w:szCs w:val="20"/>
              </w:rPr>
            </w:pPr>
            <w:r w:rsidRPr="00BE16D6">
              <w:rPr>
                <w:rFonts w:eastAsia="Arial"/>
                <w:spacing w:val="-1"/>
                <w:sz w:val="20"/>
                <w:szCs w:val="20"/>
              </w:rPr>
              <w:t>Assess</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1C1617" w14:textId="77777777" w:rsidR="00BE16D6" w:rsidRPr="00BE16D6" w:rsidRDefault="00BE16D6" w:rsidP="00BE16D6">
            <w:pPr>
              <w:spacing w:after="0" w:line="250" w:lineRule="exact"/>
              <w:ind w:right="-20"/>
              <w:rPr>
                <w:rFonts w:eastAsia="Arial"/>
                <w:spacing w:val="2"/>
                <w:sz w:val="20"/>
                <w:szCs w:val="20"/>
              </w:rPr>
            </w:pPr>
            <w:r w:rsidRPr="00BE16D6">
              <w:rPr>
                <w:rFonts w:eastAsia="Arial"/>
                <w:spacing w:val="2"/>
                <w:sz w:val="20"/>
                <w:szCs w:val="20"/>
              </w:rPr>
              <w:t>Service Management team review Change submission:</w:t>
            </w:r>
          </w:p>
          <w:p w14:paraId="75886A30" w14:textId="77777777" w:rsidR="00BE16D6" w:rsidRPr="00BE16D6" w:rsidRDefault="00BE16D6" w:rsidP="00BE16D6">
            <w:pPr>
              <w:spacing w:after="0" w:line="250" w:lineRule="exact"/>
              <w:ind w:left="95" w:right="-20"/>
              <w:rPr>
                <w:rFonts w:eastAsia="Arial"/>
                <w:spacing w:val="2"/>
                <w:sz w:val="20"/>
                <w:szCs w:val="20"/>
              </w:rPr>
            </w:pPr>
          </w:p>
          <w:p w14:paraId="0D5E9A9E" w14:textId="77777777" w:rsidR="00BE16D6" w:rsidRPr="00BE16D6" w:rsidRDefault="00BE16D6" w:rsidP="00BE16D6">
            <w:pPr>
              <w:pStyle w:val="ListParagraph"/>
              <w:numPr>
                <w:ilvl w:val="0"/>
                <w:numId w:val="23"/>
              </w:numPr>
              <w:spacing w:before="2" w:after="0" w:line="273" w:lineRule="auto"/>
              <w:ind w:left="455" w:right="72"/>
              <w:rPr>
                <w:rFonts w:eastAsia="Arial"/>
                <w:spacing w:val="2"/>
                <w:sz w:val="20"/>
                <w:szCs w:val="20"/>
              </w:rPr>
            </w:pPr>
            <w:r w:rsidRPr="00BE16D6">
              <w:rPr>
                <w:rFonts w:eastAsia="Arial"/>
                <w:spacing w:val="2"/>
                <w:sz w:val="20"/>
                <w:szCs w:val="20"/>
              </w:rPr>
              <w:t>The Change details and risk rating is reviewed by the Service Management Team.</w:t>
            </w:r>
          </w:p>
          <w:p w14:paraId="015E5786" w14:textId="77777777" w:rsidR="00BE16D6" w:rsidRPr="00BE16D6" w:rsidRDefault="00BE16D6" w:rsidP="00BE16D6">
            <w:pPr>
              <w:spacing w:after="0" w:line="250" w:lineRule="exact"/>
              <w:ind w:left="95" w:right="-20"/>
              <w:rPr>
                <w:rFonts w:eastAsia="Arial"/>
                <w:spacing w:val="2"/>
                <w:sz w:val="20"/>
                <w:szCs w:val="20"/>
              </w:rPr>
            </w:pPr>
          </w:p>
          <w:p w14:paraId="066219D0" w14:textId="4286E21B" w:rsidR="00BE16D6" w:rsidRPr="003F10AB" w:rsidRDefault="00BE16D6" w:rsidP="003F10AB">
            <w:pPr>
              <w:pStyle w:val="ListParagraph"/>
              <w:numPr>
                <w:ilvl w:val="0"/>
                <w:numId w:val="23"/>
              </w:numPr>
              <w:spacing w:before="2" w:after="0" w:line="273" w:lineRule="auto"/>
              <w:ind w:left="455" w:right="72"/>
              <w:rPr>
                <w:rFonts w:eastAsia="Arial"/>
                <w:spacing w:val="2"/>
                <w:sz w:val="20"/>
                <w:szCs w:val="20"/>
              </w:rPr>
            </w:pPr>
            <w:r w:rsidRPr="00BE16D6">
              <w:rPr>
                <w:rFonts w:eastAsia="Arial"/>
                <w:spacing w:val="2"/>
                <w:sz w:val="20"/>
                <w:szCs w:val="20"/>
              </w:rPr>
              <w:t>The risk category may be changed by OCIO Service Management.</w:t>
            </w:r>
          </w:p>
          <w:p w14:paraId="27E6C944" w14:textId="77777777" w:rsidR="003F10AB" w:rsidRDefault="003F10AB" w:rsidP="00BE16D6">
            <w:pPr>
              <w:spacing w:before="2" w:after="0" w:line="273" w:lineRule="auto"/>
              <w:ind w:right="72"/>
              <w:rPr>
                <w:rFonts w:eastAsia="Arial"/>
                <w:spacing w:val="2"/>
                <w:sz w:val="20"/>
                <w:szCs w:val="20"/>
              </w:rPr>
            </w:pPr>
          </w:p>
          <w:p w14:paraId="52DD1456" w14:textId="74422087" w:rsidR="00BE16D6" w:rsidRPr="00BE16D6" w:rsidRDefault="00BE16D6" w:rsidP="00BE16D6">
            <w:pPr>
              <w:spacing w:before="2" w:after="0" w:line="273" w:lineRule="auto"/>
              <w:ind w:right="72"/>
              <w:rPr>
                <w:rFonts w:eastAsia="Arial"/>
                <w:spacing w:val="2"/>
                <w:sz w:val="20"/>
                <w:szCs w:val="20"/>
              </w:rPr>
            </w:pPr>
            <w:r w:rsidRPr="00BE16D6">
              <w:rPr>
                <w:rFonts w:eastAsia="Arial"/>
                <w:spacing w:val="2"/>
                <w:sz w:val="20"/>
                <w:szCs w:val="20"/>
              </w:rPr>
              <w:t>Change</w:t>
            </w:r>
            <w:r>
              <w:rPr>
                <w:rFonts w:eastAsia="Arial"/>
                <w:spacing w:val="2"/>
                <w:sz w:val="20"/>
                <w:szCs w:val="20"/>
              </w:rPr>
              <w:t xml:space="preserve"> state is moved to Assess.</w:t>
            </w:r>
            <w:r w:rsidRPr="00BE16D6">
              <w:rPr>
                <w:rFonts w:eastAsia="Arial"/>
                <w:spacing w:val="2"/>
                <w:sz w:val="20"/>
                <w:szCs w:val="20"/>
              </w:rPr>
              <w:t xml:space="preserve"> </w:t>
            </w:r>
          </w:p>
          <w:p w14:paraId="62633D1D" w14:textId="2FA85D9D" w:rsidR="007E0953" w:rsidRPr="00BE16D6" w:rsidDel="00A12728" w:rsidRDefault="007E0953" w:rsidP="00BE16D6">
            <w:pPr>
              <w:spacing w:after="0" w:line="250" w:lineRule="exact"/>
              <w:ind w:right="-20"/>
              <w:rPr>
                <w:rFonts w:eastAsia="Arial"/>
                <w:spacing w:val="2"/>
                <w:sz w:val="20"/>
                <w:szCs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2C7AB2" w14:textId="77777777" w:rsidR="007E0953" w:rsidRPr="00BE16D6" w:rsidRDefault="007E0953" w:rsidP="003E06C6">
            <w:pPr>
              <w:rPr>
                <w:sz w:val="20"/>
                <w:szCs w:val="20"/>
              </w:rPr>
            </w:pPr>
          </w:p>
        </w:tc>
        <w:tc>
          <w:tcPr>
            <w:tcW w:w="850"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4FC04BC5" w14:textId="77777777" w:rsidR="007E0953" w:rsidRPr="00BE16D6" w:rsidRDefault="007E0953" w:rsidP="003F10AB">
            <w:pPr>
              <w:rPr>
                <w:sz w:val="20"/>
                <w:szCs w:val="20"/>
              </w:rPr>
            </w:pPr>
            <w:r w:rsidRPr="00BE16D6">
              <w:rPr>
                <w:sz w:val="20"/>
                <w:szCs w:val="20"/>
              </w:rPr>
              <w:t>X</w:t>
            </w:r>
          </w:p>
        </w:tc>
        <w:tc>
          <w:tcPr>
            <w:tcW w:w="851"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1F27B530" w14:textId="77777777" w:rsidR="007E0953" w:rsidRPr="00BE16D6" w:rsidRDefault="007E0953" w:rsidP="003E06C6">
            <w:pPr>
              <w:spacing w:after="0" w:line="200" w:lineRule="exact"/>
              <w:rPr>
                <w:sz w:val="20"/>
                <w:szCs w:val="20"/>
              </w:rPr>
            </w:pPr>
          </w:p>
        </w:tc>
        <w:tc>
          <w:tcPr>
            <w:tcW w:w="567"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515EA623" w14:textId="77777777" w:rsidR="007E0953" w:rsidRPr="00BE16D6" w:rsidRDefault="007E0953" w:rsidP="003E06C6">
            <w:pPr>
              <w:rPr>
                <w:sz w:val="20"/>
                <w:szCs w:val="20"/>
              </w:rPr>
            </w:pPr>
          </w:p>
        </w:tc>
        <w:tc>
          <w:tcPr>
            <w:tcW w:w="992"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08678841" w14:textId="77777777" w:rsidR="007E0953" w:rsidRPr="00BE16D6" w:rsidRDefault="007E0953" w:rsidP="003E06C6">
            <w:pPr>
              <w:rPr>
                <w:sz w:val="20"/>
                <w:szCs w:val="20"/>
              </w:rPr>
            </w:pPr>
          </w:p>
          <w:p w14:paraId="46CC033E" w14:textId="77777777" w:rsidR="007E0953" w:rsidRPr="00BE16D6" w:rsidRDefault="007E0953" w:rsidP="003E06C6">
            <w:pPr>
              <w:rPr>
                <w:sz w:val="20"/>
                <w:szCs w:val="20"/>
              </w:rPr>
            </w:pPr>
          </w:p>
          <w:p w14:paraId="2F9DB108" w14:textId="77777777" w:rsidR="007E0953" w:rsidRPr="00BE16D6" w:rsidRDefault="007E0953" w:rsidP="003E06C6">
            <w:pPr>
              <w:rPr>
                <w:sz w:val="20"/>
                <w:szCs w:val="20"/>
              </w:rPr>
            </w:pPr>
          </w:p>
          <w:p w14:paraId="61DF2DB0" w14:textId="77777777" w:rsidR="007E0953" w:rsidRPr="00BE16D6" w:rsidRDefault="007E0953" w:rsidP="003E06C6">
            <w:pPr>
              <w:rPr>
                <w:sz w:val="20"/>
                <w:szCs w:val="20"/>
              </w:rPr>
            </w:pPr>
          </w:p>
          <w:p w14:paraId="22F7BB90" w14:textId="1A5B7CA4" w:rsidR="007E0953" w:rsidRPr="00BE16D6" w:rsidRDefault="007E0953" w:rsidP="003E06C6">
            <w:pPr>
              <w:rPr>
                <w:sz w:val="20"/>
                <w:szCs w:val="20"/>
              </w:rPr>
            </w:pPr>
          </w:p>
        </w:tc>
      </w:tr>
      <w:tr w:rsidR="007E0953" w:rsidRPr="00BE16D6" w14:paraId="5F28DD9F" w14:textId="14E34BEC" w:rsidTr="00CF4537">
        <w:tc>
          <w:tcPr>
            <w:tcW w:w="9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43FAAE" w14:textId="77777777" w:rsidR="007E0953" w:rsidRPr="00BE16D6" w:rsidRDefault="007E0953" w:rsidP="003E06C6">
            <w:pPr>
              <w:spacing w:after="0" w:line="250" w:lineRule="exact"/>
              <w:ind w:left="387" w:right="367"/>
              <w:jc w:val="center"/>
              <w:rPr>
                <w:rFonts w:eastAsia="Arial"/>
                <w:sz w:val="20"/>
                <w:szCs w:val="20"/>
              </w:rPr>
            </w:pP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F4DC80" w14:textId="74579DD6" w:rsidR="007E0953" w:rsidRPr="00BE16D6" w:rsidRDefault="007E0953" w:rsidP="003E06C6">
            <w:pPr>
              <w:spacing w:after="0" w:line="250" w:lineRule="exact"/>
              <w:ind w:left="97" w:right="-20"/>
              <w:rPr>
                <w:rFonts w:eastAsia="Arial"/>
                <w:spacing w:val="-1"/>
                <w:sz w:val="20"/>
                <w:szCs w:val="20"/>
              </w:rPr>
            </w:pPr>
            <w:r w:rsidRPr="00BE16D6">
              <w:rPr>
                <w:rFonts w:eastAsia="Arial"/>
                <w:spacing w:val="-1"/>
                <w:sz w:val="20"/>
                <w:szCs w:val="20"/>
              </w:rPr>
              <w:t>Authorise</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48961B" w14:textId="09AF13E0" w:rsidR="00BE16D6" w:rsidRPr="00BE16D6" w:rsidRDefault="00BE16D6" w:rsidP="00BE16D6">
            <w:pPr>
              <w:pStyle w:val="ListParagraph"/>
              <w:numPr>
                <w:ilvl w:val="0"/>
                <w:numId w:val="23"/>
              </w:numPr>
              <w:spacing w:before="2" w:after="0" w:line="273" w:lineRule="auto"/>
              <w:ind w:left="455" w:right="72"/>
              <w:rPr>
                <w:rFonts w:eastAsia="Arial"/>
                <w:spacing w:val="2"/>
                <w:sz w:val="20"/>
                <w:szCs w:val="20"/>
              </w:rPr>
            </w:pPr>
            <w:r w:rsidRPr="00BE16D6">
              <w:rPr>
                <w:rFonts w:eastAsia="Arial"/>
                <w:spacing w:val="2"/>
                <w:sz w:val="20"/>
                <w:szCs w:val="20"/>
              </w:rPr>
              <w:t>The Change request is submitted for approval to all impacted agencies Change Coordinators and</w:t>
            </w:r>
            <w:r w:rsidR="00CF4537">
              <w:rPr>
                <w:rFonts w:eastAsia="Arial"/>
                <w:spacing w:val="2"/>
                <w:sz w:val="20"/>
                <w:szCs w:val="20"/>
              </w:rPr>
              <w:t>/or</w:t>
            </w:r>
            <w:r w:rsidRPr="00BE16D6">
              <w:rPr>
                <w:rFonts w:eastAsia="Arial"/>
                <w:spacing w:val="2"/>
                <w:sz w:val="20"/>
                <w:szCs w:val="20"/>
              </w:rPr>
              <w:t xml:space="preserve"> OCIO </w:t>
            </w:r>
            <w:r w:rsidR="00CF4537">
              <w:rPr>
                <w:rFonts w:eastAsia="Arial"/>
                <w:spacing w:val="2"/>
                <w:sz w:val="20"/>
                <w:szCs w:val="20"/>
              </w:rPr>
              <w:t>Service Owner.</w:t>
            </w:r>
          </w:p>
          <w:p w14:paraId="2BB37E2C" w14:textId="176C5E3E" w:rsidR="00BE16D6" w:rsidRPr="00BE16D6" w:rsidRDefault="00BE16D6" w:rsidP="00BE16D6">
            <w:pPr>
              <w:spacing w:after="0" w:line="250" w:lineRule="exact"/>
              <w:ind w:left="95" w:right="-20"/>
              <w:rPr>
                <w:rFonts w:eastAsia="Arial"/>
                <w:spacing w:val="2"/>
                <w:sz w:val="20"/>
                <w:szCs w:val="20"/>
              </w:rPr>
            </w:pPr>
            <w:r w:rsidRPr="00BE16D6">
              <w:rPr>
                <w:rFonts w:eastAsia="Arial"/>
                <w:spacing w:val="2"/>
                <w:sz w:val="20"/>
                <w:szCs w:val="20"/>
              </w:rPr>
              <w:lastRenderedPageBreak/>
              <w:t xml:space="preserve">Change state is moved to </w:t>
            </w:r>
            <w:r w:rsidR="00CF4537">
              <w:rPr>
                <w:rFonts w:eastAsia="Arial"/>
                <w:spacing w:val="2"/>
                <w:sz w:val="20"/>
                <w:szCs w:val="20"/>
              </w:rPr>
              <w:t>Scheduled when all approvers have approved.</w:t>
            </w:r>
          </w:p>
          <w:p w14:paraId="1FFC3B46" w14:textId="77777777" w:rsidR="00BE16D6" w:rsidRPr="00BE16D6" w:rsidRDefault="00BE16D6" w:rsidP="00BE16D6">
            <w:pPr>
              <w:spacing w:after="0" w:line="250" w:lineRule="exact"/>
              <w:ind w:left="95" w:right="-20"/>
              <w:rPr>
                <w:rFonts w:eastAsia="Arial"/>
                <w:spacing w:val="2"/>
                <w:sz w:val="20"/>
                <w:szCs w:val="20"/>
              </w:rPr>
            </w:pPr>
          </w:p>
          <w:p w14:paraId="79BBD491" w14:textId="2A7AA560" w:rsidR="007E0953" w:rsidRPr="00BE16D6" w:rsidRDefault="00BE16D6" w:rsidP="00BE16D6">
            <w:pPr>
              <w:spacing w:after="0" w:line="250" w:lineRule="exact"/>
              <w:ind w:left="95" w:right="-20"/>
              <w:rPr>
                <w:rFonts w:eastAsia="Arial"/>
                <w:spacing w:val="2"/>
                <w:sz w:val="20"/>
                <w:szCs w:val="20"/>
              </w:rPr>
            </w:pPr>
            <w:r w:rsidRPr="00BE16D6">
              <w:rPr>
                <w:rFonts w:eastAsia="Arial"/>
                <w:spacing w:val="2"/>
                <w:sz w:val="20"/>
                <w:szCs w:val="20"/>
              </w:rPr>
              <w:t>If one or more approvers deny approval the Change record will revert to New</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D6B61D" w14:textId="402AF5C4" w:rsidR="007E0953" w:rsidRPr="00BE16D6" w:rsidRDefault="00BE16D6" w:rsidP="003E06C6">
            <w:pPr>
              <w:rPr>
                <w:sz w:val="20"/>
                <w:szCs w:val="20"/>
              </w:rPr>
            </w:pPr>
            <w:r>
              <w:rPr>
                <w:sz w:val="20"/>
                <w:szCs w:val="20"/>
              </w:rPr>
              <w:lastRenderedPageBreak/>
              <w:t>X</w:t>
            </w:r>
          </w:p>
        </w:tc>
        <w:tc>
          <w:tcPr>
            <w:tcW w:w="850"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09153EB2" w14:textId="77777777" w:rsidR="007E0953" w:rsidRPr="00BE16D6" w:rsidRDefault="007E0953" w:rsidP="003E06C6">
            <w:pPr>
              <w:rPr>
                <w:sz w:val="20"/>
                <w:szCs w:val="20"/>
              </w:rPr>
            </w:pPr>
          </w:p>
        </w:tc>
        <w:tc>
          <w:tcPr>
            <w:tcW w:w="851"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0F12E312" w14:textId="77777777" w:rsidR="007E0953" w:rsidRPr="00BE16D6" w:rsidRDefault="007E0953" w:rsidP="003E06C6">
            <w:pPr>
              <w:spacing w:after="0" w:line="200" w:lineRule="exact"/>
              <w:rPr>
                <w:sz w:val="20"/>
                <w:szCs w:val="20"/>
              </w:rPr>
            </w:pPr>
          </w:p>
        </w:tc>
        <w:tc>
          <w:tcPr>
            <w:tcW w:w="567"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629DEA0D" w14:textId="77777777" w:rsidR="007E0953" w:rsidRPr="00BE16D6" w:rsidRDefault="007E0953" w:rsidP="003E06C6">
            <w:pPr>
              <w:rPr>
                <w:sz w:val="20"/>
                <w:szCs w:val="20"/>
              </w:rPr>
            </w:pPr>
          </w:p>
        </w:tc>
        <w:tc>
          <w:tcPr>
            <w:tcW w:w="992"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6EE45095" w14:textId="42C950BB" w:rsidR="007E0953" w:rsidRPr="00BE16D6" w:rsidRDefault="00BE16D6" w:rsidP="003E06C6">
            <w:pPr>
              <w:rPr>
                <w:sz w:val="20"/>
                <w:szCs w:val="20"/>
              </w:rPr>
            </w:pPr>
            <w:r>
              <w:rPr>
                <w:sz w:val="20"/>
                <w:szCs w:val="20"/>
              </w:rPr>
              <w:t>X</w:t>
            </w:r>
          </w:p>
        </w:tc>
      </w:tr>
      <w:tr w:rsidR="007E0953" w:rsidRPr="00BE16D6" w14:paraId="5FAA10C4" w14:textId="47F458A4" w:rsidTr="00CF4537">
        <w:tc>
          <w:tcPr>
            <w:tcW w:w="9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0BD146" w14:textId="77777777" w:rsidR="007E0953" w:rsidRPr="00BE16D6" w:rsidRDefault="007E0953" w:rsidP="003E06C6">
            <w:pPr>
              <w:spacing w:after="0" w:line="250" w:lineRule="exact"/>
              <w:ind w:left="387" w:right="367"/>
              <w:jc w:val="center"/>
              <w:rPr>
                <w:rFonts w:eastAsia="Arial"/>
                <w:sz w:val="20"/>
                <w:szCs w:val="20"/>
              </w:rPr>
            </w:pPr>
            <w:r w:rsidRPr="00BE16D6">
              <w:rPr>
                <w:rFonts w:eastAsia="Arial"/>
                <w:sz w:val="20"/>
                <w:szCs w:val="20"/>
              </w:rPr>
              <w:t>3</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6839C8" w14:textId="77777777" w:rsidR="007E0953" w:rsidRPr="00BE16D6" w:rsidRDefault="007E0953" w:rsidP="003E06C6">
            <w:pPr>
              <w:spacing w:after="0" w:line="250" w:lineRule="exact"/>
              <w:ind w:left="97" w:right="-20"/>
              <w:rPr>
                <w:rFonts w:eastAsia="Arial"/>
                <w:spacing w:val="-1"/>
                <w:sz w:val="20"/>
                <w:szCs w:val="20"/>
              </w:rPr>
            </w:pPr>
            <w:r w:rsidRPr="00BE16D6">
              <w:rPr>
                <w:rFonts w:eastAsia="Arial"/>
                <w:spacing w:val="-1"/>
                <w:sz w:val="20"/>
                <w:szCs w:val="20"/>
              </w:rPr>
              <w:t>Cancelled</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7D6ED8" w14:textId="77777777" w:rsidR="007E0953" w:rsidRPr="00BE16D6" w:rsidRDefault="007E0953" w:rsidP="003E06C6">
            <w:pPr>
              <w:spacing w:after="0" w:line="250" w:lineRule="exact"/>
              <w:ind w:left="95" w:right="-20"/>
              <w:rPr>
                <w:rFonts w:eastAsia="Arial"/>
                <w:spacing w:val="2"/>
                <w:sz w:val="20"/>
                <w:szCs w:val="20"/>
              </w:rPr>
            </w:pPr>
            <w:r w:rsidRPr="00BE16D6">
              <w:rPr>
                <w:rFonts w:eastAsia="Arial"/>
                <w:spacing w:val="2"/>
                <w:sz w:val="20"/>
                <w:szCs w:val="20"/>
              </w:rPr>
              <w:t xml:space="preserve">The OCIO Service Management team (coordinator field) can deny the Change. If Change is </w:t>
            </w:r>
            <w:r w:rsidRPr="00BE16D6">
              <w:rPr>
                <w:rFonts w:eastAsia="Arial"/>
                <w:b/>
                <w:bCs/>
                <w:spacing w:val="2"/>
                <w:sz w:val="20"/>
                <w:szCs w:val="20"/>
              </w:rPr>
              <w:t>denied:</w:t>
            </w:r>
            <w:r w:rsidRPr="00BE16D6">
              <w:rPr>
                <w:rFonts w:eastAsia="Arial"/>
                <w:spacing w:val="2"/>
                <w:sz w:val="20"/>
                <w:szCs w:val="20"/>
              </w:rPr>
              <w:t xml:space="preserve"> </w:t>
            </w:r>
          </w:p>
          <w:p w14:paraId="3C122F5B" w14:textId="77777777" w:rsidR="007E0953" w:rsidRPr="00BE16D6" w:rsidRDefault="007E0953" w:rsidP="003E06C6">
            <w:pPr>
              <w:spacing w:after="0" w:line="250" w:lineRule="exact"/>
              <w:ind w:left="95" w:right="-20"/>
              <w:rPr>
                <w:rFonts w:eastAsia="Arial"/>
                <w:spacing w:val="2"/>
                <w:sz w:val="20"/>
                <w:szCs w:val="20"/>
              </w:rPr>
            </w:pPr>
          </w:p>
          <w:p w14:paraId="20AF9C90" w14:textId="77777777" w:rsidR="007E0953" w:rsidRPr="00BE16D6" w:rsidRDefault="007E0953" w:rsidP="00FA2B38">
            <w:pPr>
              <w:pStyle w:val="ListParagraph"/>
              <w:numPr>
                <w:ilvl w:val="0"/>
                <w:numId w:val="24"/>
              </w:numPr>
              <w:spacing w:after="0" w:line="250" w:lineRule="exact"/>
              <w:ind w:right="-20"/>
              <w:rPr>
                <w:rFonts w:eastAsia="Arial"/>
                <w:spacing w:val="2"/>
                <w:sz w:val="20"/>
                <w:szCs w:val="20"/>
              </w:rPr>
            </w:pPr>
            <w:r w:rsidRPr="00BE16D6">
              <w:rPr>
                <w:rFonts w:eastAsia="Arial"/>
                <w:spacing w:val="2"/>
                <w:sz w:val="20"/>
                <w:szCs w:val="20"/>
              </w:rPr>
              <w:t>The change state is moved to cancelled.</w:t>
            </w:r>
          </w:p>
          <w:p w14:paraId="0C160660" w14:textId="77777777" w:rsidR="007E0953" w:rsidRPr="00BE16D6" w:rsidRDefault="007E0953" w:rsidP="00FA2B38">
            <w:pPr>
              <w:pStyle w:val="ListParagraph"/>
              <w:numPr>
                <w:ilvl w:val="0"/>
                <w:numId w:val="24"/>
              </w:numPr>
              <w:spacing w:after="0" w:line="250" w:lineRule="exact"/>
              <w:ind w:right="-20"/>
              <w:rPr>
                <w:rFonts w:eastAsia="Arial"/>
                <w:spacing w:val="2"/>
                <w:sz w:val="20"/>
                <w:szCs w:val="20"/>
              </w:rPr>
            </w:pPr>
            <w:r w:rsidRPr="00BE16D6">
              <w:rPr>
                <w:rFonts w:eastAsia="Arial"/>
                <w:spacing w:val="2"/>
                <w:sz w:val="20"/>
                <w:szCs w:val="20"/>
              </w:rPr>
              <w:t>An email is sent to the requestor advising denial.</w:t>
            </w:r>
          </w:p>
          <w:p w14:paraId="43FF3DFB" w14:textId="77777777" w:rsidR="007E0953" w:rsidRPr="00BE16D6" w:rsidRDefault="007E0953" w:rsidP="00FA2B38">
            <w:pPr>
              <w:pStyle w:val="ListParagraph"/>
              <w:numPr>
                <w:ilvl w:val="0"/>
                <w:numId w:val="24"/>
              </w:numPr>
              <w:spacing w:after="0" w:line="250" w:lineRule="exact"/>
              <w:ind w:right="-20"/>
              <w:rPr>
                <w:rFonts w:eastAsia="Arial"/>
                <w:spacing w:val="2"/>
                <w:sz w:val="20"/>
                <w:szCs w:val="20"/>
              </w:rPr>
            </w:pPr>
            <w:r w:rsidRPr="00BE16D6">
              <w:rPr>
                <w:rFonts w:eastAsia="Arial"/>
                <w:spacing w:val="2"/>
                <w:sz w:val="20"/>
                <w:szCs w:val="20"/>
              </w:rPr>
              <w:t>Additional explanation/requirements are documented.</w:t>
            </w:r>
          </w:p>
          <w:p w14:paraId="31F9AD5C" w14:textId="77777777" w:rsidR="007E0953" w:rsidRPr="00BE16D6" w:rsidRDefault="007E0953" w:rsidP="003E06C6">
            <w:pPr>
              <w:pStyle w:val="ListParagraph"/>
              <w:spacing w:after="0" w:line="250" w:lineRule="exact"/>
              <w:ind w:left="455" w:right="-20"/>
              <w:rPr>
                <w:rFonts w:eastAsia="Arial"/>
                <w:spacing w:val="2"/>
                <w:sz w:val="20"/>
                <w:szCs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181D48" w14:textId="77777777" w:rsidR="007E0953" w:rsidRPr="00BE16D6" w:rsidRDefault="007E0953" w:rsidP="003F10AB">
            <w:pPr>
              <w:rPr>
                <w:sz w:val="20"/>
                <w:szCs w:val="20"/>
              </w:rPr>
            </w:pPr>
            <w:r w:rsidRPr="00BE16D6">
              <w:rPr>
                <w:sz w:val="20"/>
                <w:szCs w:val="20"/>
              </w:rPr>
              <w:t>X</w:t>
            </w:r>
          </w:p>
        </w:tc>
        <w:tc>
          <w:tcPr>
            <w:tcW w:w="850"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47BB4036" w14:textId="77777777" w:rsidR="007E0953" w:rsidRPr="00BE16D6" w:rsidRDefault="007E0953" w:rsidP="003F10AB">
            <w:pPr>
              <w:rPr>
                <w:sz w:val="20"/>
                <w:szCs w:val="20"/>
              </w:rPr>
            </w:pPr>
            <w:r w:rsidRPr="00BE16D6">
              <w:rPr>
                <w:sz w:val="20"/>
                <w:szCs w:val="20"/>
              </w:rPr>
              <w:t>X</w:t>
            </w:r>
          </w:p>
        </w:tc>
        <w:tc>
          <w:tcPr>
            <w:tcW w:w="851"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759B343A" w14:textId="77777777" w:rsidR="007E0953" w:rsidRPr="00BE16D6" w:rsidRDefault="007E0953" w:rsidP="003E06C6">
            <w:pPr>
              <w:spacing w:after="0" w:line="200" w:lineRule="exact"/>
              <w:rPr>
                <w:sz w:val="20"/>
                <w:szCs w:val="20"/>
              </w:rPr>
            </w:pPr>
          </w:p>
        </w:tc>
        <w:tc>
          <w:tcPr>
            <w:tcW w:w="567"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5E2F8264" w14:textId="77777777" w:rsidR="007E0953" w:rsidRPr="00BE16D6" w:rsidRDefault="007E0953" w:rsidP="003E06C6">
            <w:pPr>
              <w:rPr>
                <w:sz w:val="20"/>
                <w:szCs w:val="20"/>
              </w:rPr>
            </w:pPr>
          </w:p>
        </w:tc>
        <w:tc>
          <w:tcPr>
            <w:tcW w:w="992"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03F976CE" w14:textId="77777777" w:rsidR="007E0953" w:rsidRPr="00BE16D6" w:rsidRDefault="007E0953" w:rsidP="003E06C6">
            <w:pPr>
              <w:rPr>
                <w:sz w:val="20"/>
                <w:szCs w:val="20"/>
              </w:rPr>
            </w:pPr>
          </w:p>
        </w:tc>
      </w:tr>
      <w:tr w:rsidR="007E0953" w:rsidRPr="00BE16D6" w14:paraId="3D2E03F4" w14:textId="144F6D8B" w:rsidTr="00CF4537">
        <w:tc>
          <w:tcPr>
            <w:tcW w:w="9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521243" w14:textId="77777777" w:rsidR="007E0953" w:rsidRPr="00BE16D6" w:rsidRDefault="007E0953" w:rsidP="003E06C6">
            <w:pPr>
              <w:spacing w:after="0" w:line="250" w:lineRule="exact"/>
              <w:ind w:left="387" w:right="367"/>
              <w:jc w:val="center"/>
              <w:rPr>
                <w:rFonts w:eastAsia="Arial"/>
                <w:sz w:val="20"/>
                <w:szCs w:val="20"/>
              </w:rPr>
            </w:pPr>
            <w:r w:rsidRPr="00BE16D6">
              <w:rPr>
                <w:rFonts w:eastAsia="Arial"/>
                <w:sz w:val="20"/>
                <w:szCs w:val="20"/>
              </w:rPr>
              <w:t>4</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34CC2" w14:textId="77777777" w:rsidR="007E0953" w:rsidRPr="00BE16D6" w:rsidRDefault="007E0953" w:rsidP="003E06C6">
            <w:pPr>
              <w:spacing w:after="0" w:line="250" w:lineRule="exact"/>
              <w:ind w:left="97" w:right="-20"/>
              <w:rPr>
                <w:rFonts w:eastAsia="Arial"/>
                <w:spacing w:val="-1"/>
                <w:sz w:val="20"/>
                <w:szCs w:val="20"/>
              </w:rPr>
            </w:pPr>
            <w:r w:rsidRPr="00BE16D6">
              <w:rPr>
                <w:rFonts w:eastAsia="Arial"/>
                <w:spacing w:val="-1"/>
                <w:sz w:val="20"/>
                <w:szCs w:val="20"/>
              </w:rPr>
              <w:t>Scheduled</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F4A611" w14:textId="77777777" w:rsidR="007E0953" w:rsidRPr="00BE16D6" w:rsidRDefault="007E0953" w:rsidP="00FA2B38">
            <w:pPr>
              <w:pStyle w:val="ListParagraph"/>
              <w:numPr>
                <w:ilvl w:val="0"/>
                <w:numId w:val="25"/>
              </w:numPr>
              <w:spacing w:after="0" w:line="250" w:lineRule="exact"/>
              <w:ind w:right="-20"/>
              <w:rPr>
                <w:rFonts w:eastAsia="Arial"/>
                <w:spacing w:val="2"/>
                <w:sz w:val="20"/>
                <w:szCs w:val="20"/>
              </w:rPr>
            </w:pPr>
            <w:r w:rsidRPr="00BE16D6">
              <w:rPr>
                <w:rFonts w:eastAsia="Arial"/>
                <w:spacing w:val="2"/>
                <w:sz w:val="20"/>
                <w:szCs w:val="20"/>
              </w:rPr>
              <w:t>After approval has been received from all approvers the Change is moved to Scheduled state.</w:t>
            </w:r>
          </w:p>
          <w:p w14:paraId="7E9389C0" w14:textId="77777777" w:rsidR="007E0953" w:rsidRPr="00BE16D6" w:rsidDel="008C78B1" w:rsidRDefault="007E0953" w:rsidP="00FA2B38">
            <w:pPr>
              <w:pStyle w:val="ListParagraph"/>
              <w:numPr>
                <w:ilvl w:val="0"/>
                <w:numId w:val="25"/>
              </w:numPr>
              <w:spacing w:after="0" w:line="250" w:lineRule="exact"/>
              <w:ind w:right="-20"/>
              <w:rPr>
                <w:rFonts w:eastAsia="Arial"/>
                <w:spacing w:val="2"/>
                <w:sz w:val="20"/>
                <w:szCs w:val="20"/>
              </w:rPr>
            </w:pPr>
            <w:r w:rsidRPr="00BE16D6">
              <w:rPr>
                <w:rFonts w:eastAsia="Arial"/>
                <w:spacing w:val="2"/>
                <w:sz w:val="20"/>
                <w:szCs w:val="20"/>
              </w:rPr>
              <w:t xml:space="preserve">Scheduled changes are discussed in ORM for endorsement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538591" w14:textId="77777777" w:rsidR="007E0953" w:rsidRPr="00BE16D6" w:rsidRDefault="007E0953" w:rsidP="003F10AB">
            <w:pPr>
              <w:rPr>
                <w:sz w:val="20"/>
                <w:szCs w:val="20"/>
              </w:rPr>
            </w:pPr>
            <w:r w:rsidRPr="00BE16D6">
              <w:rPr>
                <w:sz w:val="20"/>
                <w:szCs w:val="20"/>
              </w:rPr>
              <w:t>X</w:t>
            </w:r>
          </w:p>
        </w:tc>
        <w:tc>
          <w:tcPr>
            <w:tcW w:w="850"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5937AC0B" w14:textId="77777777" w:rsidR="007E0953" w:rsidRPr="00BE16D6" w:rsidRDefault="007E0953" w:rsidP="003E06C6">
            <w:pPr>
              <w:jc w:val="center"/>
              <w:rPr>
                <w:sz w:val="20"/>
                <w:szCs w:val="20"/>
              </w:rPr>
            </w:pPr>
            <w:r w:rsidRPr="00BE16D6">
              <w:rPr>
                <w:sz w:val="20"/>
                <w:szCs w:val="20"/>
              </w:rPr>
              <w:t>X</w:t>
            </w:r>
          </w:p>
        </w:tc>
        <w:tc>
          <w:tcPr>
            <w:tcW w:w="851"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47D00DD2" w14:textId="77777777" w:rsidR="007E0953" w:rsidRPr="00BE16D6" w:rsidRDefault="007E0953" w:rsidP="003E06C6">
            <w:pPr>
              <w:spacing w:after="0" w:line="200" w:lineRule="exact"/>
              <w:rPr>
                <w:sz w:val="20"/>
                <w:szCs w:val="20"/>
              </w:rPr>
            </w:pPr>
          </w:p>
        </w:tc>
        <w:tc>
          <w:tcPr>
            <w:tcW w:w="567"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13AF0A62" w14:textId="118A4799" w:rsidR="007E0953" w:rsidRPr="00BE16D6" w:rsidRDefault="003F10AB" w:rsidP="003E06C6">
            <w:pPr>
              <w:rPr>
                <w:sz w:val="20"/>
                <w:szCs w:val="20"/>
              </w:rPr>
            </w:pPr>
            <w:r>
              <w:rPr>
                <w:sz w:val="20"/>
                <w:szCs w:val="20"/>
              </w:rPr>
              <w:t>X</w:t>
            </w:r>
          </w:p>
        </w:tc>
        <w:tc>
          <w:tcPr>
            <w:tcW w:w="992"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462A2385" w14:textId="77777777" w:rsidR="007E0953" w:rsidRPr="00BE16D6" w:rsidRDefault="007E0953" w:rsidP="003E06C6">
            <w:pPr>
              <w:rPr>
                <w:sz w:val="20"/>
                <w:szCs w:val="20"/>
              </w:rPr>
            </w:pPr>
          </w:p>
        </w:tc>
      </w:tr>
      <w:tr w:rsidR="007E0953" w:rsidRPr="00BE16D6" w14:paraId="50AF3A12" w14:textId="59A17DBB" w:rsidTr="00CF4537">
        <w:tc>
          <w:tcPr>
            <w:tcW w:w="9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5A83E1" w14:textId="77777777" w:rsidR="007E0953" w:rsidRPr="00BE16D6" w:rsidRDefault="007E0953" w:rsidP="003E06C6">
            <w:pPr>
              <w:spacing w:after="0" w:line="250" w:lineRule="exact"/>
              <w:ind w:left="387" w:right="367"/>
              <w:jc w:val="center"/>
              <w:rPr>
                <w:rFonts w:eastAsia="Arial"/>
                <w:sz w:val="20"/>
                <w:szCs w:val="20"/>
              </w:rPr>
            </w:pPr>
            <w:r w:rsidRPr="00BE16D6">
              <w:rPr>
                <w:rFonts w:eastAsia="Arial"/>
                <w:sz w:val="20"/>
                <w:szCs w:val="20"/>
              </w:rPr>
              <w:t>5</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821938" w14:textId="77777777" w:rsidR="007E0953" w:rsidRPr="00BE16D6" w:rsidRDefault="007E0953" w:rsidP="003E06C6">
            <w:pPr>
              <w:spacing w:after="0" w:line="250" w:lineRule="exact"/>
              <w:ind w:left="97" w:right="-20"/>
              <w:rPr>
                <w:rFonts w:eastAsia="Arial"/>
                <w:spacing w:val="-1"/>
                <w:sz w:val="20"/>
                <w:szCs w:val="20"/>
              </w:rPr>
            </w:pPr>
            <w:r w:rsidRPr="00BE16D6">
              <w:rPr>
                <w:rFonts w:eastAsia="Arial"/>
                <w:spacing w:val="1"/>
                <w:sz w:val="20"/>
                <w:szCs w:val="20"/>
              </w:rPr>
              <w:t>Im</w:t>
            </w:r>
            <w:r w:rsidRPr="00BE16D6">
              <w:rPr>
                <w:rFonts w:eastAsia="Arial"/>
                <w:sz w:val="20"/>
                <w:szCs w:val="20"/>
              </w:rPr>
              <w:t>p</w:t>
            </w:r>
            <w:r w:rsidRPr="00BE16D6">
              <w:rPr>
                <w:rFonts w:eastAsia="Arial"/>
                <w:spacing w:val="-1"/>
                <w:sz w:val="20"/>
                <w:szCs w:val="20"/>
              </w:rPr>
              <w:t>l</w:t>
            </w:r>
            <w:r w:rsidRPr="00BE16D6">
              <w:rPr>
                <w:rFonts w:eastAsia="Arial"/>
                <w:sz w:val="20"/>
                <w:szCs w:val="20"/>
              </w:rPr>
              <w:t>eme</w:t>
            </w:r>
            <w:r w:rsidRPr="00BE16D6">
              <w:rPr>
                <w:rFonts w:eastAsia="Arial"/>
                <w:spacing w:val="-3"/>
                <w:sz w:val="20"/>
                <w:szCs w:val="20"/>
              </w:rPr>
              <w:t>n</w:t>
            </w:r>
            <w:r w:rsidRPr="00BE16D6">
              <w:rPr>
                <w:rFonts w:eastAsia="Arial"/>
                <w:spacing w:val="1"/>
                <w:sz w:val="20"/>
                <w:szCs w:val="20"/>
              </w:rPr>
              <w:t>t</w:t>
            </w:r>
            <w:r w:rsidRPr="00BE16D6">
              <w:rPr>
                <w:rFonts w:eastAsia="Arial"/>
                <w:sz w:val="20"/>
                <w:szCs w:val="20"/>
              </w:rPr>
              <w:t>ed</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E41F2" w14:textId="77777777" w:rsidR="007E0953" w:rsidRPr="00BE16D6" w:rsidRDefault="007E0953" w:rsidP="003E06C6">
            <w:pPr>
              <w:spacing w:after="0" w:line="250" w:lineRule="exact"/>
              <w:ind w:left="95" w:right="-20"/>
              <w:rPr>
                <w:rFonts w:eastAsia="Arial"/>
                <w:sz w:val="20"/>
                <w:szCs w:val="20"/>
              </w:rPr>
            </w:pPr>
            <w:r w:rsidRPr="00BE16D6">
              <w:rPr>
                <w:rFonts w:eastAsia="Arial"/>
                <w:spacing w:val="2"/>
                <w:sz w:val="20"/>
                <w:szCs w:val="20"/>
              </w:rPr>
              <w:t>T</w:t>
            </w:r>
            <w:r w:rsidRPr="00BE16D6">
              <w:rPr>
                <w:rFonts w:eastAsia="Arial"/>
                <w:sz w:val="20"/>
                <w:szCs w:val="20"/>
              </w:rPr>
              <w:t>he</w:t>
            </w:r>
            <w:r w:rsidRPr="00BE16D6">
              <w:rPr>
                <w:rFonts w:eastAsia="Arial"/>
                <w:spacing w:val="-2"/>
                <w:sz w:val="20"/>
                <w:szCs w:val="20"/>
              </w:rPr>
              <w:t xml:space="preserve"> </w:t>
            </w:r>
            <w:r w:rsidRPr="00BE16D6">
              <w:rPr>
                <w:rFonts w:eastAsia="Arial"/>
                <w:spacing w:val="1"/>
                <w:sz w:val="20"/>
                <w:szCs w:val="20"/>
              </w:rPr>
              <w:t>r</w:t>
            </w:r>
            <w:r w:rsidRPr="00BE16D6">
              <w:rPr>
                <w:rFonts w:eastAsia="Arial"/>
                <w:spacing w:val="-3"/>
                <w:sz w:val="20"/>
                <w:szCs w:val="20"/>
              </w:rPr>
              <w:t>e</w:t>
            </w:r>
            <w:r w:rsidRPr="00BE16D6">
              <w:rPr>
                <w:rFonts w:eastAsia="Arial"/>
                <w:spacing w:val="2"/>
                <w:sz w:val="20"/>
                <w:szCs w:val="20"/>
              </w:rPr>
              <w:t>q</w:t>
            </w:r>
            <w:r w:rsidRPr="00BE16D6">
              <w:rPr>
                <w:rFonts w:eastAsia="Arial"/>
                <w:sz w:val="20"/>
                <w:szCs w:val="20"/>
              </w:rPr>
              <w:t>u</w:t>
            </w:r>
            <w:r w:rsidRPr="00BE16D6">
              <w:rPr>
                <w:rFonts w:eastAsia="Arial"/>
                <w:spacing w:val="-1"/>
                <w:sz w:val="20"/>
                <w:szCs w:val="20"/>
              </w:rPr>
              <w:t>e</w:t>
            </w:r>
            <w:r w:rsidRPr="00BE16D6">
              <w:rPr>
                <w:rFonts w:eastAsia="Arial"/>
                <w:spacing w:val="-2"/>
                <w:sz w:val="20"/>
                <w:szCs w:val="20"/>
              </w:rPr>
              <w:t>s</w:t>
            </w:r>
            <w:r w:rsidRPr="00BE16D6">
              <w:rPr>
                <w:rFonts w:eastAsia="Arial"/>
                <w:spacing w:val="1"/>
                <w:sz w:val="20"/>
                <w:szCs w:val="20"/>
              </w:rPr>
              <w:t>tor:</w:t>
            </w:r>
          </w:p>
          <w:p w14:paraId="4004E17E" w14:textId="77777777" w:rsidR="007E0953" w:rsidRPr="00BE16D6" w:rsidRDefault="007E0953" w:rsidP="00FA2B38">
            <w:pPr>
              <w:pStyle w:val="ListParagraph"/>
              <w:numPr>
                <w:ilvl w:val="0"/>
                <w:numId w:val="28"/>
              </w:numPr>
              <w:spacing w:before="38" w:after="0" w:line="275" w:lineRule="auto"/>
              <w:ind w:right="51"/>
              <w:jc w:val="both"/>
              <w:rPr>
                <w:rFonts w:eastAsia="Arial"/>
                <w:sz w:val="20"/>
                <w:szCs w:val="20"/>
              </w:rPr>
            </w:pPr>
            <w:r w:rsidRPr="00BE16D6">
              <w:rPr>
                <w:rFonts w:eastAsia="Arial"/>
                <w:spacing w:val="-1"/>
                <w:sz w:val="20"/>
                <w:szCs w:val="20"/>
              </w:rPr>
              <w:t>A</w:t>
            </w:r>
            <w:r w:rsidRPr="00BE16D6">
              <w:rPr>
                <w:rFonts w:eastAsia="Arial"/>
                <w:sz w:val="20"/>
                <w:szCs w:val="20"/>
              </w:rPr>
              <w:t>c</w:t>
            </w:r>
            <w:r w:rsidRPr="00BE16D6">
              <w:rPr>
                <w:rFonts w:eastAsia="Arial"/>
                <w:spacing w:val="1"/>
                <w:sz w:val="20"/>
                <w:szCs w:val="20"/>
              </w:rPr>
              <w:t>t</w:t>
            </w:r>
            <w:r w:rsidRPr="00BE16D6">
              <w:rPr>
                <w:rFonts w:eastAsia="Arial"/>
                <w:spacing w:val="-1"/>
                <w:sz w:val="20"/>
                <w:szCs w:val="20"/>
              </w:rPr>
              <w:t>i</w:t>
            </w:r>
            <w:r w:rsidRPr="00BE16D6">
              <w:rPr>
                <w:rFonts w:eastAsia="Arial"/>
                <w:sz w:val="20"/>
                <w:szCs w:val="20"/>
              </w:rPr>
              <w:t>o</w:t>
            </w:r>
            <w:r w:rsidRPr="00BE16D6">
              <w:rPr>
                <w:rFonts w:eastAsia="Arial"/>
                <w:spacing w:val="-1"/>
                <w:sz w:val="20"/>
                <w:szCs w:val="20"/>
              </w:rPr>
              <w:t>n</w:t>
            </w:r>
            <w:r w:rsidRPr="00BE16D6">
              <w:rPr>
                <w:rFonts w:eastAsia="Arial"/>
                <w:sz w:val="20"/>
                <w:szCs w:val="20"/>
              </w:rPr>
              <w:t>s</w:t>
            </w:r>
            <w:r w:rsidRPr="00BE16D6">
              <w:rPr>
                <w:rFonts w:eastAsia="Arial"/>
                <w:spacing w:val="1"/>
                <w:sz w:val="20"/>
                <w:szCs w:val="20"/>
              </w:rPr>
              <w:t xml:space="preserve"> </w:t>
            </w:r>
            <w:r w:rsidRPr="00BE16D6">
              <w:rPr>
                <w:rFonts w:eastAsia="Arial"/>
                <w:sz w:val="20"/>
                <w:szCs w:val="20"/>
              </w:rPr>
              <w:t>are</w:t>
            </w:r>
            <w:r w:rsidRPr="00BE16D6">
              <w:rPr>
                <w:rFonts w:eastAsia="Arial"/>
                <w:spacing w:val="-1"/>
                <w:sz w:val="20"/>
                <w:szCs w:val="20"/>
              </w:rPr>
              <w:t xml:space="preserve"> </w:t>
            </w:r>
            <w:r w:rsidRPr="00BE16D6">
              <w:rPr>
                <w:rFonts w:eastAsia="Arial"/>
                <w:sz w:val="20"/>
                <w:szCs w:val="20"/>
              </w:rPr>
              <w:t>n</w:t>
            </w:r>
            <w:r w:rsidRPr="00BE16D6">
              <w:rPr>
                <w:rFonts w:eastAsia="Arial"/>
                <w:spacing w:val="-1"/>
                <w:sz w:val="20"/>
                <w:szCs w:val="20"/>
              </w:rPr>
              <w:t>ot</w:t>
            </w:r>
            <w:r w:rsidRPr="00BE16D6">
              <w:rPr>
                <w:rFonts w:eastAsia="Arial"/>
                <w:sz w:val="20"/>
                <w:szCs w:val="20"/>
              </w:rPr>
              <w:t xml:space="preserve">ed </w:t>
            </w:r>
            <w:r w:rsidRPr="00BE16D6">
              <w:rPr>
                <w:rFonts w:eastAsia="Arial"/>
                <w:spacing w:val="-1"/>
                <w:sz w:val="20"/>
                <w:szCs w:val="20"/>
              </w:rPr>
              <w:t>and sent to the Service Management Team</w:t>
            </w:r>
          </w:p>
          <w:p w14:paraId="164B6CED" w14:textId="77777777" w:rsidR="007E0953" w:rsidRPr="00BE16D6" w:rsidRDefault="007E0953" w:rsidP="00FA2B38">
            <w:pPr>
              <w:pStyle w:val="ListParagraph"/>
              <w:numPr>
                <w:ilvl w:val="0"/>
                <w:numId w:val="26"/>
              </w:numPr>
              <w:spacing w:before="38" w:after="0" w:line="275" w:lineRule="auto"/>
              <w:ind w:right="187"/>
              <w:rPr>
                <w:rFonts w:eastAsia="Arial"/>
                <w:spacing w:val="2"/>
                <w:sz w:val="20"/>
                <w:szCs w:val="20"/>
              </w:rPr>
            </w:pPr>
            <w:r w:rsidRPr="00BE16D6">
              <w:rPr>
                <w:rFonts w:eastAsia="Arial"/>
                <w:spacing w:val="5"/>
                <w:sz w:val="20"/>
                <w:szCs w:val="20"/>
              </w:rPr>
              <w:t>W</w:t>
            </w:r>
            <w:r w:rsidRPr="00BE16D6">
              <w:rPr>
                <w:rFonts w:eastAsia="Arial"/>
                <w:spacing w:val="-3"/>
                <w:sz w:val="20"/>
                <w:szCs w:val="20"/>
              </w:rPr>
              <w:t>he</w:t>
            </w:r>
            <w:r w:rsidRPr="00BE16D6">
              <w:rPr>
                <w:rFonts w:eastAsia="Arial"/>
                <w:sz w:val="20"/>
                <w:szCs w:val="20"/>
              </w:rPr>
              <w:t>n</w:t>
            </w:r>
            <w:r w:rsidRPr="00BE16D6">
              <w:rPr>
                <w:rFonts w:eastAsia="Arial"/>
                <w:spacing w:val="-2"/>
                <w:sz w:val="20"/>
                <w:szCs w:val="20"/>
              </w:rPr>
              <w:t xml:space="preserve"> </w:t>
            </w:r>
            <w:r w:rsidRPr="00BE16D6">
              <w:rPr>
                <w:rFonts w:eastAsia="Arial"/>
                <w:spacing w:val="1"/>
                <w:sz w:val="20"/>
                <w:szCs w:val="20"/>
              </w:rPr>
              <w:t>t</w:t>
            </w:r>
            <w:r w:rsidRPr="00BE16D6">
              <w:rPr>
                <w:rFonts w:eastAsia="Arial"/>
                <w:sz w:val="20"/>
                <w:szCs w:val="20"/>
              </w:rPr>
              <w:t xml:space="preserve">he </w:t>
            </w:r>
            <w:r w:rsidRPr="00BE16D6">
              <w:rPr>
                <w:rFonts w:eastAsia="Arial"/>
                <w:spacing w:val="-1"/>
                <w:sz w:val="20"/>
                <w:szCs w:val="20"/>
              </w:rPr>
              <w:t>i</w:t>
            </w:r>
            <w:r w:rsidRPr="00BE16D6">
              <w:rPr>
                <w:rFonts w:eastAsia="Arial"/>
                <w:spacing w:val="1"/>
                <w:sz w:val="20"/>
                <w:szCs w:val="20"/>
              </w:rPr>
              <w:t>m</w:t>
            </w:r>
            <w:r w:rsidRPr="00BE16D6">
              <w:rPr>
                <w:rFonts w:eastAsia="Arial"/>
                <w:sz w:val="20"/>
                <w:szCs w:val="20"/>
              </w:rPr>
              <w:t>p</w:t>
            </w:r>
            <w:r w:rsidRPr="00BE16D6">
              <w:rPr>
                <w:rFonts w:eastAsia="Arial"/>
                <w:spacing w:val="-1"/>
                <w:sz w:val="20"/>
                <w:szCs w:val="20"/>
              </w:rPr>
              <w:t>l</w:t>
            </w:r>
            <w:r w:rsidRPr="00BE16D6">
              <w:rPr>
                <w:rFonts w:eastAsia="Arial"/>
                <w:spacing w:val="-3"/>
                <w:sz w:val="20"/>
                <w:szCs w:val="20"/>
              </w:rPr>
              <w:t>e</w:t>
            </w:r>
            <w:r w:rsidRPr="00BE16D6">
              <w:rPr>
                <w:rFonts w:eastAsia="Arial"/>
                <w:spacing w:val="1"/>
                <w:sz w:val="20"/>
                <w:szCs w:val="20"/>
              </w:rPr>
              <w:t>m</w:t>
            </w:r>
            <w:r w:rsidRPr="00BE16D6">
              <w:rPr>
                <w:rFonts w:eastAsia="Arial"/>
                <w:sz w:val="20"/>
                <w:szCs w:val="20"/>
              </w:rPr>
              <w:t>e</w:t>
            </w:r>
            <w:r w:rsidRPr="00BE16D6">
              <w:rPr>
                <w:rFonts w:eastAsia="Arial"/>
                <w:spacing w:val="-1"/>
                <w:sz w:val="20"/>
                <w:szCs w:val="20"/>
              </w:rPr>
              <w:t>n</w:t>
            </w:r>
            <w:r w:rsidRPr="00BE16D6">
              <w:rPr>
                <w:rFonts w:eastAsia="Arial"/>
                <w:spacing w:val="1"/>
                <w:sz w:val="20"/>
                <w:szCs w:val="20"/>
              </w:rPr>
              <w:t>t</w:t>
            </w:r>
            <w:r w:rsidRPr="00BE16D6">
              <w:rPr>
                <w:rFonts w:eastAsia="Arial"/>
                <w:spacing w:val="-3"/>
                <w:sz w:val="20"/>
                <w:szCs w:val="20"/>
              </w:rPr>
              <w:t>a</w:t>
            </w:r>
            <w:r w:rsidRPr="00BE16D6">
              <w:rPr>
                <w:rFonts w:eastAsia="Arial"/>
                <w:spacing w:val="1"/>
                <w:sz w:val="20"/>
                <w:szCs w:val="20"/>
              </w:rPr>
              <w:t>t</w:t>
            </w:r>
            <w:r w:rsidRPr="00BE16D6">
              <w:rPr>
                <w:rFonts w:eastAsia="Arial"/>
                <w:spacing w:val="-1"/>
                <w:sz w:val="20"/>
                <w:szCs w:val="20"/>
              </w:rPr>
              <w:t>i</w:t>
            </w:r>
            <w:r w:rsidRPr="00BE16D6">
              <w:rPr>
                <w:rFonts w:eastAsia="Arial"/>
                <w:sz w:val="20"/>
                <w:szCs w:val="20"/>
              </w:rPr>
              <w:t xml:space="preserve">on </w:t>
            </w:r>
            <w:r w:rsidRPr="00BE16D6">
              <w:rPr>
                <w:rFonts w:eastAsia="Arial"/>
                <w:spacing w:val="-1"/>
                <w:sz w:val="20"/>
                <w:szCs w:val="20"/>
              </w:rPr>
              <w:t>i</w:t>
            </w:r>
            <w:r w:rsidRPr="00BE16D6">
              <w:rPr>
                <w:rFonts w:eastAsia="Arial"/>
                <w:sz w:val="20"/>
                <w:szCs w:val="20"/>
              </w:rPr>
              <w:t>s</w:t>
            </w:r>
            <w:r w:rsidRPr="00BE16D6">
              <w:rPr>
                <w:rFonts w:eastAsia="Arial"/>
                <w:spacing w:val="1"/>
                <w:sz w:val="20"/>
                <w:szCs w:val="20"/>
              </w:rPr>
              <w:t xml:space="preserve"> </w:t>
            </w:r>
            <w:r w:rsidRPr="00BE16D6">
              <w:rPr>
                <w:rFonts w:eastAsia="Arial"/>
                <w:sz w:val="20"/>
                <w:szCs w:val="20"/>
              </w:rPr>
              <w:t>c</w:t>
            </w:r>
            <w:r w:rsidRPr="00BE16D6">
              <w:rPr>
                <w:rFonts w:eastAsia="Arial"/>
                <w:spacing w:val="-3"/>
                <w:sz w:val="20"/>
                <w:szCs w:val="20"/>
              </w:rPr>
              <w:t>o</w:t>
            </w:r>
            <w:r w:rsidRPr="00BE16D6">
              <w:rPr>
                <w:rFonts w:eastAsia="Arial"/>
                <w:spacing w:val="1"/>
                <w:sz w:val="20"/>
                <w:szCs w:val="20"/>
              </w:rPr>
              <w:t>m</w:t>
            </w:r>
            <w:r w:rsidRPr="00BE16D6">
              <w:rPr>
                <w:rFonts w:eastAsia="Arial"/>
                <w:sz w:val="20"/>
                <w:szCs w:val="20"/>
              </w:rPr>
              <w:t>p</w:t>
            </w:r>
            <w:r w:rsidRPr="00BE16D6">
              <w:rPr>
                <w:rFonts w:eastAsia="Arial"/>
                <w:spacing w:val="-1"/>
                <w:sz w:val="20"/>
                <w:szCs w:val="20"/>
              </w:rPr>
              <w:t>l</w:t>
            </w:r>
            <w:r w:rsidRPr="00BE16D6">
              <w:rPr>
                <w:rFonts w:eastAsia="Arial"/>
                <w:sz w:val="20"/>
                <w:szCs w:val="20"/>
              </w:rPr>
              <w:t xml:space="preserve">ete </w:t>
            </w:r>
            <w:r w:rsidRPr="00BE16D6">
              <w:rPr>
                <w:rFonts w:eastAsia="Arial"/>
                <w:spacing w:val="1"/>
                <w:sz w:val="20"/>
                <w:szCs w:val="20"/>
              </w:rPr>
              <w:t>t</w:t>
            </w:r>
            <w:r w:rsidRPr="00BE16D6">
              <w:rPr>
                <w:rFonts w:eastAsia="Arial"/>
                <w:sz w:val="20"/>
                <w:szCs w:val="20"/>
              </w:rPr>
              <w:t>he Service Management Team sets the state to ‘Implemented’</w:t>
            </w:r>
            <w:r w:rsidRPr="00BE16D6">
              <w:rPr>
                <w:rFonts w:eastAsia="Arial"/>
                <w:spacing w:val="-2"/>
                <w:sz w:val="20"/>
                <w:szCs w:val="20"/>
              </w:rPr>
              <w:t xml:space="preserv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9E84E1" w14:textId="6172F0BC" w:rsidR="007E0953" w:rsidRPr="00BE16D6" w:rsidRDefault="003F10AB" w:rsidP="003E06C6">
            <w:pPr>
              <w:rPr>
                <w:sz w:val="20"/>
                <w:szCs w:val="20"/>
              </w:rPr>
            </w:pPr>
            <w:r>
              <w:rPr>
                <w:sz w:val="20"/>
                <w:szCs w:val="20"/>
              </w:rPr>
              <w:t>X</w:t>
            </w:r>
          </w:p>
        </w:tc>
        <w:tc>
          <w:tcPr>
            <w:tcW w:w="850"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6A5CA233" w14:textId="59C4796B" w:rsidR="007E0953" w:rsidRPr="00BE16D6" w:rsidRDefault="003F10AB" w:rsidP="003F10AB">
            <w:pPr>
              <w:rPr>
                <w:sz w:val="20"/>
                <w:szCs w:val="20"/>
              </w:rPr>
            </w:pPr>
            <w:r>
              <w:rPr>
                <w:sz w:val="20"/>
                <w:szCs w:val="20"/>
              </w:rPr>
              <w:t>X</w:t>
            </w:r>
          </w:p>
        </w:tc>
        <w:tc>
          <w:tcPr>
            <w:tcW w:w="851"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3D8B5EFB" w14:textId="77777777" w:rsidR="007E0953" w:rsidRPr="00BE16D6" w:rsidRDefault="007E0953" w:rsidP="003E06C6">
            <w:pPr>
              <w:spacing w:after="0" w:line="200" w:lineRule="exact"/>
              <w:rPr>
                <w:sz w:val="20"/>
                <w:szCs w:val="20"/>
              </w:rPr>
            </w:pPr>
            <w:r w:rsidRPr="00BE16D6">
              <w:rPr>
                <w:rFonts w:eastAsia="Arial"/>
                <w:sz w:val="20"/>
                <w:szCs w:val="20"/>
              </w:rPr>
              <w:t>X</w:t>
            </w:r>
          </w:p>
        </w:tc>
        <w:tc>
          <w:tcPr>
            <w:tcW w:w="567"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26C78E6A" w14:textId="77777777" w:rsidR="007E0953" w:rsidRPr="00BE16D6" w:rsidRDefault="007E0953" w:rsidP="003E06C6">
            <w:pPr>
              <w:jc w:val="center"/>
              <w:rPr>
                <w:sz w:val="20"/>
                <w:szCs w:val="20"/>
              </w:rPr>
            </w:pPr>
          </w:p>
        </w:tc>
        <w:tc>
          <w:tcPr>
            <w:tcW w:w="992"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236155AA" w14:textId="77777777" w:rsidR="007E0953" w:rsidRPr="00BE16D6" w:rsidRDefault="007E0953" w:rsidP="003E06C6">
            <w:pPr>
              <w:jc w:val="center"/>
              <w:rPr>
                <w:sz w:val="20"/>
                <w:szCs w:val="20"/>
              </w:rPr>
            </w:pPr>
          </w:p>
        </w:tc>
      </w:tr>
      <w:tr w:rsidR="007E0953" w:rsidRPr="00BE16D6" w14:paraId="7D7BB70D" w14:textId="68200F5B" w:rsidTr="00CF4537">
        <w:tc>
          <w:tcPr>
            <w:tcW w:w="9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39BE7" w14:textId="77777777" w:rsidR="007E0953" w:rsidRPr="00BE16D6" w:rsidRDefault="007E0953" w:rsidP="003E06C6">
            <w:pPr>
              <w:spacing w:after="0" w:line="250" w:lineRule="exact"/>
              <w:ind w:left="387" w:right="367"/>
              <w:jc w:val="center"/>
              <w:rPr>
                <w:rFonts w:eastAsia="Arial"/>
                <w:sz w:val="20"/>
                <w:szCs w:val="20"/>
              </w:rPr>
            </w:pPr>
            <w:r w:rsidRPr="00BE16D6">
              <w:rPr>
                <w:rFonts w:eastAsia="Arial"/>
                <w:sz w:val="20"/>
                <w:szCs w:val="20"/>
              </w:rPr>
              <w:t>6</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90E52E" w14:textId="77777777" w:rsidR="007E0953" w:rsidRPr="00BE16D6" w:rsidRDefault="007E0953" w:rsidP="003E06C6">
            <w:pPr>
              <w:spacing w:after="0" w:line="250" w:lineRule="exact"/>
              <w:ind w:left="97" w:right="-20"/>
              <w:rPr>
                <w:rFonts w:eastAsia="Arial"/>
                <w:spacing w:val="-1"/>
                <w:sz w:val="20"/>
                <w:szCs w:val="20"/>
              </w:rPr>
            </w:pPr>
            <w:r w:rsidRPr="00BE16D6">
              <w:rPr>
                <w:rFonts w:eastAsia="Arial"/>
                <w:spacing w:val="-1"/>
                <w:sz w:val="20"/>
                <w:szCs w:val="20"/>
              </w:rPr>
              <w:t>Cancelled</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7C499B" w14:textId="72391EE0" w:rsidR="007E0953" w:rsidRPr="00BE16D6" w:rsidRDefault="007E0953" w:rsidP="003F10AB">
            <w:pPr>
              <w:spacing w:after="0" w:line="250" w:lineRule="exact"/>
              <w:ind w:left="95" w:right="-20"/>
              <w:rPr>
                <w:rFonts w:eastAsia="Arial"/>
                <w:spacing w:val="2"/>
                <w:sz w:val="20"/>
                <w:szCs w:val="20"/>
              </w:rPr>
            </w:pPr>
            <w:r w:rsidRPr="00BE16D6">
              <w:rPr>
                <w:rFonts w:eastAsia="Arial"/>
                <w:spacing w:val="2"/>
                <w:sz w:val="20"/>
                <w:szCs w:val="20"/>
              </w:rPr>
              <w:t>If the requestor decides to cancel a</w:t>
            </w:r>
            <w:r w:rsidR="003F10AB">
              <w:rPr>
                <w:rFonts w:eastAsia="Arial"/>
                <w:spacing w:val="2"/>
                <w:sz w:val="20"/>
                <w:szCs w:val="20"/>
              </w:rPr>
              <w:t xml:space="preserve"> </w:t>
            </w:r>
            <w:r w:rsidRPr="00BE16D6">
              <w:rPr>
                <w:rFonts w:eastAsia="Arial"/>
                <w:spacing w:val="2"/>
                <w:sz w:val="20"/>
                <w:szCs w:val="20"/>
              </w:rPr>
              <w:t>change:</w:t>
            </w:r>
          </w:p>
          <w:p w14:paraId="7120812B" w14:textId="77777777" w:rsidR="007E0953" w:rsidRPr="00BE16D6" w:rsidRDefault="007E0953" w:rsidP="00FA2B38">
            <w:pPr>
              <w:pStyle w:val="ListParagraph"/>
              <w:numPr>
                <w:ilvl w:val="0"/>
                <w:numId w:val="27"/>
              </w:numPr>
              <w:spacing w:before="40" w:after="0" w:line="240" w:lineRule="auto"/>
              <w:ind w:right="-20"/>
              <w:rPr>
                <w:rFonts w:eastAsia="Arial"/>
                <w:spacing w:val="2"/>
                <w:sz w:val="20"/>
                <w:szCs w:val="20"/>
              </w:rPr>
            </w:pPr>
            <w:r w:rsidRPr="00BE16D6">
              <w:rPr>
                <w:rFonts w:eastAsia="Arial"/>
                <w:spacing w:val="2"/>
                <w:sz w:val="20"/>
                <w:szCs w:val="20"/>
              </w:rPr>
              <w:t xml:space="preserve">The requestor advised the Service Management Team the change is cancelled. </w:t>
            </w:r>
          </w:p>
          <w:p w14:paraId="070841DD" w14:textId="77777777" w:rsidR="007E0953" w:rsidRPr="00BE16D6" w:rsidRDefault="007E0953" w:rsidP="00FA2B38">
            <w:pPr>
              <w:pStyle w:val="ListParagraph"/>
              <w:numPr>
                <w:ilvl w:val="0"/>
                <w:numId w:val="27"/>
              </w:numPr>
              <w:spacing w:before="38" w:after="0" w:line="273" w:lineRule="auto"/>
              <w:ind w:right="60"/>
              <w:rPr>
                <w:rFonts w:eastAsia="Arial"/>
                <w:spacing w:val="2"/>
                <w:sz w:val="20"/>
                <w:szCs w:val="20"/>
              </w:rPr>
            </w:pPr>
            <w:r w:rsidRPr="00BE16D6">
              <w:rPr>
                <w:rFonts w:eastAsia="Arial"/>
                <w:spacing w:val="2"/>
                <w:sz w:val="20"/>
                <w:szCs w:val="20"/>
              </w:rPr>
              <w:t>The OCIO Service Management Team change the state to ‘cancelled’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D37CD8" w14:textId="21266A30" w:rsidR="007E0953" w:rsidRPr="00BE16D6" w:rsidRDefault="003F10AB" w:rsidP="003E06C6">
            <w:pPr>
              <w:rPr>
                <w:sz w:val="20"/>
                <w:szCs w:val="20"/>
              </w:rPr>
            </w:pPr>
            <w:r>
              <w:rPr>
                <w:sz w:val="20"/>
                <w:szCs w:val="20"/>
              </w:rPr>
              <w:t>X</w:t>
            </w:r>
          </w:p>
        </w:tc>
        <w:tc>
          <w:tcPr>
            <w:tcW w:w="850"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66696832" w14:textId="33BE288D" w:rsidR="007E0953" w:rsidRPr="00BE16D6" w:rsidRDefault="003F10AB" w:rsidP="003E06C6">
            <w:pPr>
              <w:rPr>
                <w:sz w:val="20"/>
                <w:szCs w:val="20"/>
              </w:rPr>
            </w:pPr>
            <w:r>
              <w:rPr>
                <w:sz w:val="20"/>
                <w:szCs w:val="20"/>
              </w:rPr>
              <w:t>X</w:t>
            </w:r>
          </w:p>
        </w:tc>
        <w:tc>
          <w:tcPr>
            <w:tcW w:w="851"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74CF3E6C" w14:textId="77777777" w:rsidR="007E0953" w:rsidRPr="00BE16D6" w:rsidRDefault="007E0953" w:rsidP="003E06C6">
            <w:pPr>
              <w:spacing w:after="0" w:line="200" w:lineRule="exact"/>
              <w:rPr>
                <w:sz w:val="20"/>
                <w:szCs w:val="20"/>
              </w:rPr>
            </w:pPr>
          </w:p>
          <w:p w14:paraId="4D9AA387" w14:textId="77777777" w:rsidR="007E0953" w:rsidRPr="00BE16D6" w:rsidRDefault="007E0953" w:rsidP="003E06C6">
            <w:pPr>
              <w:spacing w:after="0" w:line="200" w:lineRule="exact"/>
              <w:rPr>
                <w:sz w:val="20"/>
                <w:szCs w:val="20"/>
              </w:rPr>
            </w:pPr>
          </w:p>
          <w:p w14:paraId="40805A45" w14:textId="77777777" w:rsidR="007E0953" w:rsidRPr="00BE16D6" w:rsidRDefault="007E0953" w:rsidP="003E06C6">
            <w:pPr>
              <w:spacing w:after="0" w:line="200" w:lineRule="exact"/>
              <w:rPr>
                <w:sz w:val="20"/>
                <w:szCs w:val="20"/>
              </w:rPr>
            </w:pPr>
          </w:p>
          <w:p w14:paraId="1713D5F2" w14:textId="77777777" w:rsidR="007E0953" w:rsidRPr="00BE16D6" w:rsidRDefault="007E0953" w:rsidP="003E06C6">
            <w:pPr>
              <w:spacing w:after="0" w:line="200" w:lineRule="exact"/>
              <w:rPr>
                <w:sz w:val="20"/>
                <w:szCs w:val="20"/>
              </w:rPr>
            </w:pPr>
          </w:p>
          <w:p w14:paraId="6F036653" w14:textId="41109202" w:rsidR="007E0953" w:rsidRPr="00BE16D6" w:rsidRDefault="007E0953" w:rsidP="003E06C6">
            <w:pPr>
              <w:spacing w:after="0" w:line="200" w:lineRule="exact"/>
              <w:jc w:val="center"/>
              <w:rPr>
                <w:sz w:val="20"/>
                <w:szCs w:val="20"/>
              </w:rPr>
            </w:pPr>
          </w:p>
        </w:tc>
        <w:tc>
          <w:tcPr>
            <w:tcW w:w="567"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70796DF1" w14:textId="77777777" w:rsidR="007E0953" w:rsidRPr="00BE16D6" w:rsidRDefault="007E0953" w:rsidP="003E06C6">
            <w:pPr>
              <w:rPr>
                <w:sz w:val="20"/>
                <w:szCs w:val="20"/>
              </w:rPr>
            </w:pPr>
          </w:p>
        </w:tc>
        <w:tc>
          <w:tcPr>
            <w:tcW w:w="992"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30FA0388" w14:textId="77777777" w:rsidR="007E0953" w:rsidRPr="00BE16D6" w:rsidRDefault="007E0953" w:rsidP="003E06C6">
            <w:pPr>
              <w:rPr>
                <w:sz w:val="20"/>
                <w:szCs w:val="20"/>
              </w:rPr>
            </w:pPr>
          </w:p>
        </w:tc>
      </w:tr>
      <w:tr w:rsidR="003F10AB" w:rsidRPr="00BE16D6" w14:paraId="282307DF" w14:textId="77777777" w:rsidTr="00CF4537">
        <w:tc>
          <w:tcPr>
            <w:tcW w:w="9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50E5C5" w14:textId="77777777" w:rsidR="003F10AB" w:rsidRPr="00BE16D6" w:rsidRDefault="003F10AB" w:rsidP="00721173">
            <w:pPr>
              <w:spacing w:after="0" w:line="250" w:lineRule="exact"/>
              <w:ind w:left="387" w:right="367"/>
              <w:jc w:val="center"/>
              <w:rPr>
                <w:rFonts w:eastAsia="Arial"/>
                <w:sz w:val="20"/>
                <w:szCs w:val="20"/>
              </w:rPr>
            </w:pP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8BB1AD" w14:textId="1748BC76" w:rsidR="003F10AB" w:rsidRPr="00BE16D6" w:rsidRDefault="003F10AB" w:rsidP="00721173">
            <w:pPr>
              <w:spacing w:after="0" w:line="250" w:lineRule="exact"/>
              <w:ind w:left="97" w:right="-20"/>
              <w:rPr>
                <w:rFonts w:eastAsia="Arial"/>
                <w:spacing w:val="5"/>
                <w:sz w:val="20"/>
                <w:szCs w:val="20"/>
              </w:rPr>
            </w:pPr>
            <w:r>
              <w:rPr>
                <w:rFonts w:eastAsia="Arial"/>
                <w:spacing w:val="5"/>
                <w:sz w:val="20"/>
                <w:szCs w:val="20"/>
              </w:rPr>
              <w:t xml:space="preserve">Review </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A130B" w14:textId="77777777" w:rsidR="003F10AB" w:rsidRPr="00BE16D6" w:rsidRDefault="003F10AB" w:rsidP="003F10AB">
            <w:pPr>
              <w:spacing w:after="0" w:line="250" w:lineRule="exact"/>
              <w:ind w:left="95" w:right="-20"/>
              <w:rPr>
                <w:rFonts w:eastAsia="Arial"/>
                <w:spacing w:val="-1"/>
                <w:sz w:val="20"/>
                <w:szCs w:val="20"/>
              </w:rPr>
            </w:pPr>
            <w:r w:rsidRPr="00BE16D6">
              <w:rPr>
                <w:rFonts w:eastAsia="Arial"/>
                <w:spacing w:val="-1"/>
                <w:sz w:val="20"/>
                <w:szCs w:val="20"/>
              </w:rPr>
              <w:t>The Service Management Team</w:t>
            </w:r>
          </w:p>
          <w:p w14:paraId="7D69627C" w14:textId="77777777" w:rsidR="003F10AB" w:rsidRPr="00BE16D6" w:rsidRDefault="003F10AB" w:rsidP="003F10AB">
            <w:pPr>
              <w:pStyle w:val="ListParagraph"/>
              <w:numPr>
                <w:ilvl w:val="0"/>
                <w:numId w:val="29"/>
              </w:numPr>
              <w:spacing w:after="0" w:line="250" w:lineRule="exact"/>
              <w:ind w:right="-20"/>
              <w:rPr>
                <w:rFonts w:eastAsia="Arial"/>
                <w:spacing w:val="-1"/>
                <w:sz w:val="20"/>
                <w:szCs w:val="20"/>
              </w:rPr>
            </w:pPr>
            <w:r w:rsidRPr="00BE16D6">
              <w:rPr>
                <w:rFonts w:eastAsia="Arial"/>
                <w:spacing w:val="-1"/>
                <w:sz w:val="20"/>
                <w:szCs w:val="20"/>
              </w:rPr>
              <w:t>Facilitates a final Change QA</w:t>
            </w:r>
          </w:p>
          <w:p w14:paraId="202BFE09" w14:textId="77777777" w:rsidR="003F10AB" w:rsidRPr="00BE16D6" w:rsidRDefault="003F10AB" w:rsidP="00721173">
            <w:pPr>
              <w:spacing w:after="0" w:line="250" w:lineRule="exact"/>
              <w:ind w:left="95" w:right="-20"/>
              <w:rPr>
                <w:rFonts w:eastAsia="Arial"/>
                <w:spacing w:val="-1"/>
                <w:sz w:val="20"/>
                <w:szCs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D5DFC" w14:textId="77777777" w:rsidR="003F10AB" w:rsidRPr="00BE16D6" w:rsidRDefault="003F10AB" w:rsidP="00721173">
            <w:pPr>
              <w:rPr>
                <w:sz w:val="20"/>
                <w:szCs w:val="20"/>
              </w:rPr>
            </w:pPr>
          </w:p>
        </w:tc>
        <w:tc>
          <w:tcPr>
            <w:tcW w:w="850"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45CB67A9" w14:textId="2CAB4205" w:rsidR="003F10AB" w:rsidRPr="00BE16D6" w:rsidRDefault="003F10AB" w:rsidP="00721173">
            <w:pPr>
              <w:rPr>
                <w:sz w:val="20"/>
                <w:szCs w:val="20"/>
              </w:rPr>
            </w:pPr>
            <w:r>
              <w:rPr>
                <w:sz w:val="20"/>
                <w:szCs w:val="20"/>
              </w:rPr>
              <w:t>X</w:t>
            </w:r>
          </w:p>
        </w:tc>
        <w:tc>
          <w:tcPr>
            <w:tcW w:w="851"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27549371" w14:textId="77777777" w:rsidR="003F10AB" w:rsidRPr="00BE16D6" w:rsidRDefault="003F10AB" w:rsidP="00721173">
            <w:pPr>
              <w:spacing w:after="0" w:line="200" w:lineRule="exact"/>
              <w:rPr>
                <w:sz w:val="20"/>
                <w:szCs w:val="20"/>
              </w:rPr>
            </w:pPr>
          </w:p>
        </w:tc>
        <w:tc>
          <w:tcPr>
            <w:tcW w:w="567"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72A90FBE" w14:textId="77777777" w:rsidR="003F10AB" w:rsidRPr="00BE16D6" w:rsidRDefault="003F10AB" w:rsidP="00721173">
            <w:pPr>
              <w:rPr>
                <w:sz w:val="20"/>
                <w:szCs w:val="20"/>
              </w:rPr>
            </w:pPr>
          </w:p>
        </w:tc>
        <w:tc>
          <w:tcPr>
            <w:tcW w:w="992"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5ACDE6FB" w14:textId="77777777" w:rsidR="003F10AB" w:rsidRPr="00BE16D6" w:rsidRDefault="003F10AB" w:rsidP="00721173">
            <w:pPr>
              <w:rPr>
                <w:sz w:val="20"/>
                <w:szCs w:val="20"/>
              </w:rPr>
            </w:pPr>
          </w:p>
        </w:tc>
      </w:tr>
      <w:tr w:rsidR="007E0953" w:rsidRPr="00BE16D6" w14:paraId="35B0C37E" w14:textId="02663A59" w:rsidTr="00CF4537">
        <w:tc>
          <w:tcPr>
            <w:tcW w:w="9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5E83B2" w14:textId="77777777" w:rsidR="007E0953" w:rsidRPr="00BE16D6" w:rsidRDefault="007E0953" w:rsidP="00721173">
            <w:pPr>
              <w:spacing w:after="0" w:line="250" w:lineRule="exact"/>
              <w:ind w:left="387" w:right="367"/>
              <w:jc w:val="center"/>
              <w:rPr>
                <w:rFonts w:eastAsia="Arial"/>
                <w:sz w:val="20"/>
                <w:szCs w:val="20"/>
              </w:rPr>
            </w:pP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EF3FD1" w14:textId="4A933F26" w:rsidR="007E0953" w:rsidRPr="00BE16D6" w:rsidRDefault="007E0953" w:rsidP="00721173">
            <w:pPr>
              <w:spacing w:after="0" w:line="250" w:lineRule="exact"/>
              <w:ind w:left="97" w:right="-20"/>
              <w:rPr>
                <w:rFonts w:eastAsia="Arial"/>
                <w:spacing w:val="-1"/>
                <w:sz w:val="20"/>
                <w:szCs w:val="20"/>
              </w:rPr>
            </w:pPr>
            <w:r w:rsidRPr="00BE16D6">
              <w:rPr>
                <w:rFonts w:eastAsia="Arial"/>
                <w:spacing w:val="5"/>
                <w:sz w:val="20"/>
                <w:szCs w:val="20"/>
              </w:rPr>
              <w:t>Close</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3DC24D" w14:textId="77777777" w:rsidR="007E0953" w:rsidRPr="00BE16D6" w:rsidRDefault="007E0953" w:rsidP="00721173">
            <w:pPr>
              <w:pStyle w:val="ListParagraph"/>
              <w:numPr>
                <w:ilvl w:val="0"/>
                <w:numId w:val="29"/>
              </w:numPr>
              <w:spacing w:after="0" w:line="250" w:lineRule="exact"/>
              <w:ind w:right="-20"/>
              <w:rPr>
                <w:rFonts w:eastAsia="Arial"/>
                <w:spacing w:val="-1"/>
                <w:sz w:val="20"/>
                <w:szCs w:val="20"/>
              </w:rPr>
            </w:pPr>
            <w:r w:rsidRPr="00BE16D6">
              <w:rPr>
                <w:rFonts w:eastAsia="Arial"/>
                <w:spacing w:val="-1"/>
                <w:sz w:val="20"/>
                <w:szCs w:val="20"/>
              </w:rPr>
              <w:t>Set status to ‘</w:t>
            </w:r>
            <w:proofErr w:type="gramStart"/>
            <w:r w:rsidRPr="00BE16D6">
              <w:rPr>
                <w:rFonts w:eastAsia="Arial"/>
                <w:spacing w:val="-1"/>
                <w:sz w:val="20"/>
                <w:szCs w:val="20"/>
              </w:rPr>
              <w:t>Closed’</w:t>
            </w:r>
            <w:proofErr w:type="gramEnd"/>
          </w:p>
          <w:p w14:paraId="24949E3C" w14:textId="77777777" w:rsidR="007E0953" w:rsidRPr="00BE16D6" w:rsidRDefault="007E0953" w:rsidP="00721173">
            <w:pPr>
              <w:pStyle w:val="ListParagraph"/>
              <w:numPr>
                <w:ilvl w:val="0"/>
                <w:numId w:val="28"/>
              </w:numPr>
              <w:spacing w:before="1" w:after="0" w:line="274" w:lineRule="auto"/>
              <w:ind w:right="134"/>
              <w:jc w:val="both"/>
              <w:rPr>
                <w:rFonts w:eastAsia="Arial"/>
                <w:sz w:val="20"/>
                <w:szCs w:val="20"/>
              </w:rPr>
            </w:pPr>
            <w:r w:rsidRPr="00BE16D6">
              <w:rPr>
                <w:rFonts w:eastAsia="Arial"/>
                <w:spacing w:val="-1"/>
                <w:sz w:val="20"/>
                <w:szCs w:val="20"/>
              </w:rPr>
              <w:lastRenderedPageBreak/>
              <w:t>The change is in a read only state and cannot be edited.</w:t>
            </w:r>
          </w:p>
          <w:p w14:paraId="74872A87" w14:textId="77777777" w:rsidR="007E0953" w:rsidRPr="00BE16D6" w:rsidRDefault="007E0953" w:rsidP="00721173">
            <w:pPr>
              <w:pStyle w:val="ListParagraph"/>
              <w:numPr>
                <w:ilvl w:val="0"/>
                <w:numId w:val="28"/>
              </w:numPr>
              <w:spacing w:before="1" w:after="0" w:line="274" w:lineRule="auto"/>
              <w:ind w:right="134"/>
              <w:jc w:val="both"/>
              <w:rPr>
                <w:rFonts w:eastAsia="Arial"/>
                <w:sz w:val="20"/>
                <w:szCs w:val="20"/>
              </w:rPr>
            </w:pPr>
            <w:r w:rsidRPr="00BE16D6">
              <w:rPr>
                <w:rFonts w:eastAsia="Arial"/>
                <w:spacing w:val="-1"/>
                <w:sz w:val="20"/>
                <w:szCs w:val="20"/>
              </w:rPr>
              <w:t xml:space="preserve">Closed Change will be given one of the following </w:t>
            </w:r>
            <w:proofErr w:type="gramStart"/>
            <w:r w:rsidRPr="00BE16D6">
              <w:rPr>
                <w:rFonts w:eastAsia="Arial"/>
                <w:spacing w:val="-1"/>
                <w:sz w:val="20"/>
                <w:szCs w:val="20"/>
              </w:rPr>
              <w:t>status</w:t>
            </w:r>
            <w:proofErr w:type="gramEnd"/>
            <w:r w:rsidRPr="00BE16D6">
              <w:rPr>
                <w:rFonts w:eastAsia="Arial"/>
                <w:spacing w:val="-1"/>
                <w:sz w:val="20"/>
                <w:szCs w:val="20"/>
              </w:rPr>
              <w:t>:</w:t>
            </w:r>
          </w:p>
          <w:p w14:paraId="007768DE" w14:textId="77777777" w:rsidR="007E0953" w:rsidRPr="00BE16D6" w:rsidRDefault="007E0953" w:rsidP="00721173">
            <w:pPr>
              <w:pStyle w:val="ListParagraph"/>
              <w:numPr>
                <w:ilvl w:val="0"/>
                <w:numId w:val="30"/>
              </w:numPr>
              <w:spacing w:before="1" w:after="0" w:line="274" w:lineRule="auto"/>
              <w:ind w:right="134"/>
              <w:jc w:val="both"/>
              <w:rPr>
                <w:rFonts w:eastAsia="Arial"/>
                <w:sz w:val="20"/>
                <w:szCs w:val="20"/>
              </w:rPr>
            </w:pPr>
            <w:r w:rsidRPr="00BE16D6">
              <w:rPr>
                <w:rFonts w:eastAsia="Arial"/>
                <w:spacing w:val="-1"/>
                <w:sz w:val="20"/>
                <w:szCs w:val="20"/>
              </w:rPr>
              <w:t>Successful – Change implemented no deviations or impact.</w:t>
            </w:r>
          </w:p>
          <w:p w14:paraId="7FFECECE" w14:textId="77777777" w:rsidR="007E0953" w:rsidRPr="00BE16D6" w:rsidRDefault="007E0953" w:rsidP="00721173">
            <w:pPr>
              <w:pStyle w:val="ListParagraph"/>
              <w:numPr>
                <w:ilvl w:val="0"/>
                <w:numId w:val="30"/>
              </w:numPr>
              <w:spacing w:before="1" w:after="0" w:line="274" w:lineRule="auto"/>
              <w:ind w:right="134"/>
              <w:jc w:val="both"/>
              <w:rPr>
                <w:rFonts w:eastAsia="Arial"/>
                <w:sz w:val="20"/>
                <w:szCs w:val="20"/>
              </w:rPr>
            </w:pPr>
            <w:r w:rsidRPr="00BE16D6">
              <w:rPr>
                <w:rFonts w:eastAsia="Arial"/>
                <w:spacing w:val="-1"/>
                <w:sz w:val="20"/>
                <w:szCs w:val="20"/>
              </w:rPr>
              <w:t>Successful with Issues – Implementation cased some impact but was not backed out.</w:t>
            </w:r>
          </w:p>
          <w:p w14:paraId="6D50C3F3" w14:textId="77777777" w:rsidR="007E0953" w:rsidRPr="00BE16D6" w:rsidRDefault="007E0953" w:rsidP="00721173">
            <w:pPr>
              <w:pStyle w:val="ListParagraph"/>
              <w:numPr>
                <w:ilvl w:val="0"/>
                <w:numId w:val="30"/>
              </w:numPr>
              <w:spacing w:before="1" w:after="0" w:line="274" w:lineRule="auto"/>
              <w:ind w:right="134"/>
              <w:jc w:val="both"/>
              <w:rPr>
                <w:rFonts w:eastAsia="Arial"/>
                <w:sz w:val="20"/>
                <w:szCs w:val="20"/>
              </w:rPr>
            </w:pPr>
            <w:r w:rsidRPr="00BE16D6">
              <w:rPr>
                <w:rFonts w:eastAsia="Arial"/>
                <w:spacing w:val="-1"/>
                <w:sz w:val="20"/>
                <w:szCs w:val="20"/>
              </w:rPr>
              <w:t>Unsuccessful – Implementation caused impact and backed out. No Issues but backed out. Change not successful but no impact so not backed out.</w:t>
            </w:r>
          </w:p>
          <w:p w14:paraId="4E7A241B" w14:textId="77777777" w:rsidR="007E0953" w:rsidRPr="00BE16D6" w:rsidRDefault="007E0953" w:rsidP="00721173">
            <w:pPr>
              <w:spacing w:before="1" w:after="0" w:line="274" w:lineRule="auto"/>
              <w:ind w:right="134"/>
              <w:jc w:val="both"/>
              <w:rPr>
                <w:rFonts w:eastAsia="Arial"/>
                <w:sz w:val="20"/>
                <w:szCs w:val="20"/>
              </w:rPr>
            </w:pPr>
          </w:p>
          <w:p w14:paraId="60703461" w14:textId="77777777" w:rsidR="007E0953" w:rsidRPr="00BE16D6" w:rsidRDefault="007E0953" w:rsidP="00721173">
            <w:pPr>
              <w:spacing w:after="0" w:line="250" w:lineRule="exact"/>
              <w:ind w:left="95" w:right="-20"/>
              <w:rPr>
                <w:rFonts w:eastAsia="Arial"/>
                <w:spacing w:val="2"/>
                <w:sz w:val="20"/>
                <w:szCs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645F4" w14:textId="77777777" w:rsidR="007E0953" w:rsidRPr="00BE16D6" w:rsidRDefault="007E0953" w:rsidP="00721173">
            <w:pPr>
              <w:rPr>
                <w:sz w:val="20"/>
                <w:szCs w:val="20"/>
              </w:rPr>
            </w:pPr>
          </w:p>
        </w:tc>
        <w:tc>
          <w:tcPr>
            <w:tcW w:w="850"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5F067DE0" w14:textId="0A384B3E" w:rsidR="007E0953" w:rsidRPr="00BE16D6" w:rsidRDefault="003F10AB" w:rsidP="00721173">
            <w:pPr>
              <w:rPr>
                <w:sz w:val="20"/>
                <w:szCs w:val="20"/>
              </w:rPr>
            </w:pPr>
            <w:r>
              <w:rPr>
                <w:sz w:val="20"/>
                <w:szCs w:val="20"/>
              </w:rPr>
              <w:t>X</w:t>
            </w:r>
          </w:p>
        </w:tc>
        <w:tc>
          <w:tcPr>
            <w:tcW w:w="851"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1717EB38" w14:textId="4EF438EA" w:rsidR="007E0953" w:rsidRPr="00BE16D6" w:rsidRDefault="007E0953" w:rsidP="00721173">
            <w:pPr>
              <w:spacing w:after="0" w:line="200" w:lineRule="exact"/>
              <w:rPr>
                <w:sz w:val="20"/>
                <w:szCs w:val="20"/>
              </w:rPr>
            </w:pPr>
          </w:p>
        </w:tc>
        <w:tc>
          <w:tcPr>
            <w:tcW w:w="567"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0BA78BF4" w14:textId="77777777" w:rsidR="007E0953" w:rsidRPr="00BE16D6" w:rsidRDefault="007E0953" w:rsidP="00721173">
            <w:pPr>
              <w:rPr>
                <w:sz w:val="20"/>
                <w:szCs w:val="20"/>
              </w:rPr>
            </w:pPr>
          </w:p>
        </w:tc>
        <w:tc>
          <w:tcPr>
            <w:tcW w:w="992"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26D915D1" w14:textId="77777777" w:rsidR="007E0953" w:rsidRPr="00BE16D6" w:rsidRDefault="007E0953" w:rsidP="00721173">
            <w:pPr>
              <w:rPr>
                <w:sz w:val="20"/>
                <w:szCs w:val="20"/>
              </w:rPr>
            </w:pPr>
          </w:p>
        </w:tc>
      </w:tr>
    </w:tbl>
    <w:p w14:paraId="32CCF00C" w14:textId="77777777" w:rsidR="00FA2B38" w:rsidRPr="00FA2B38" w:rsidRDefault="00FA2B38" w:rsidP="00FA2B38"/>
    <w:p w14:paraId="699440AD" w14:textId="77777777" w:rsidR="00EB0CAD" w:rsidRDefault="00EB0CAD" w:rsidP="00FD52FE">
      <w:pPr>
        <w:pStyle w:val="Heading1Heading1"/>
      </w:pPr>
    </w:p>
    <w:p w14:paraId="5652310D" w14:textId="77777777" w:rsidR="00EB0CAD" w:rsidRDefault="00EB0CAD" w:rsidP="00FD52FE">
      <w:pPr>
        <w:pStyle w:val="Heading1Heading1"/>
      </w:pPr>
    </w:p>
    <w:p w14:paraId="275765C7" w14:textId="77777777" w:rsidR="00EB0CAD" w:rsidRDefault="00EB0CAD" w:rsidP="00FD52FE">
      <w:pPr>
        <w:pStyle w:val="Heading1Heading1"/>
      </w:pPr>
    </w:p>
    <w:p w14:paraId="0FAC1CAB" w14:textId="77777777" w:rsidR="00EB0CAD" w:rsidRDefault="00EB0CAD" w:rsidP="00FD52FE">
      <w:pPr>
        <w:pStyle w:val="Heading1Heading1"/>
      </w:pPr>
    </w:p>
    <w:p w14:paraId="6E82BBF9" w14:textId="77777777" w:rsidR="00EB0CAD" w:rsidRDefault="00EB0CAD" w:rsidP="00FD52FE">
      <w:pPr>
        <w:pStyle w:val="Heading1Heading1"/>
      </w:pPr>
    </w:p>
    <w:p w14:paraId="0D379B46" w14:textId="77777777" w:rsidR="006B2B5B" w:rsidRDefault="006B2B5B" w:rsidP="00FD52FE">
      <w:pPr>
        <w:pStyle w:val="Heading1Heading1"/>
      </w:pPr>
    </w:p>
    <w:p w14:paraId="7937FD67" w14:textId="77777777" w:rsidR="006B2B5B" w:rsidRDefault="006B2B5B" w:rsidP="00FD52FE">
      <w:pPr>
        <w:pStyle w:val="Heading1Heading1"/>
      </w:pPr>
    </w:p>
    <w:p w14:paraId="0F62FA2A" w14:textId="77777777" w:rsidR="00CF4537" w:rsidRDefault="00CF4537" w:rsidP="00FD52FE">
      <w:pPr>
        <w:pStyle w:val="Heading1Heading1"/>
      </w:pPr>
    </w:p>
    <w:p w14:paraId="5F4C37D8" w14:textId="5F35008D" w:rsidR="00EB0CAD" w:rsidRDefault="0001777D" w:rsidP="00FD52FE">
      <w:pPr>
        <w:pStyle w:val="Heading1Heading1"/>
      </w:pPr>
      <w:r>
        <w:lastRenderedPageBreak/>
        <w:t>Across Government Change Enablement Flow Chart</w:t>
      </w:r>
    </w:p>
    <w:p w14:paraId="5F00CBDE" w14:textId="25A1F6BD" w:rsidR="0001777D" w:rsidRDefault="000242EF" w:rsidP="00FD52FE">
      <w:pPr>
        <w:pStyle w:val="Heading1Heading1"/>
      </w:pPr>
      <w:r>
        <w:rPr>
          <w:noProof/>
        </w:rPr>
        <w:drawing>
          <wp:inline distT="0" distB="0" distL="0" distR="0" wp14:anchorId="70D0629B" wp14:editId="7BEF47C9">
            <wp:extent cx="5925820" cy="81692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25820" cy="8169275"/>
                    </a:xfrm>
                    <a:prstGeom prst="rect">
                      <a:avLst/>
                    </a:prstGeom>
                  </pic:spPr>
                </pic:pic>
              </a:graphicData>
            </a:graphic>
          </wp:inline>
        </w:drawing>
      </w:r>
    </w:p>
    <w:p w14:paraId="411CA902" w14:textId="6CF9778B" w:rsidR="00FD52FE" w:rsidRPr="007F0198" w:rsidRDefault="00FD52FE" w:rsidP="00FD52FE">
      <w:pPr>
        <w:pStyle w:val="Heading1Heading1"/>
      </w:pPr>
      <w:r w:rsidRPr="007F0198">
        <w:lastRenderedPageBreak/>
        <w:t>Related documents</w:t>
      </w:r>
    </w:p>
    <w:p w14:paraId="2E0A6275" w14:textId="1876A5BB" w:rsidR="00AB1E2F" w:rsidRPr="00BE16D6" w:rsidRDefault="00AB1E2F" w:rsidP="00BE16D6">
      <w:pPr>
        <w:pStyle w:val="ListParagraph"/>
        <w:numPr>
          <w:ilvl w:val="0"/>
          <w:numId w:val="11"/>
        </w:numPr>
        <w:spacing w:line="240" w:lineRule="auto"/>
      </w:pPr>
      <w:r w:rsidRPr="00AB1E2F">
        <w:t>Across Government Change Enablement Flow Chart</w:t>
      </w:r>
      <w:r w:rsidR="000242EF">
        <w:t xml:space="preserve"> </w:t>
      </w:r>
    </w:p>
    <w:p w14:paraId="3B911055" w14:textId="366C717D" w:rsidR="003715E9" w:rsidRPr="003715E9" w:rsidRDefault="003715E9" w:rsidP="00BE16D6">
      <w:pPr>
        <w:pStyle w:val="ListParagraph"/>
        <w:numPr>
          <w:ilvl w:val="0"/>
          <w:numId w:val="11"/>
        </w:numPr>
        <w:spacing w:line="240" w:lineRule="auto"/>
      </w:pPr>
      <w:r>
        <w:t xml:space="preserve">Across Government Change Risk Matrix </w:t>
      </w:r>
    </w:p>
    <w:p w14:paraId="2E1AFEF9" w14:textId="77777777" w:rsidR="00537214" w:rsidRDefault="00537214" w:rsidP="00537214">
      <w:pPr>
        <w:pStyle w:val="ListParagraph"/>
      </w:pPr>
    </w:p>
    <w:p w14:paraId="290FF82C" w14:textId="6FAA621A" w:rsidR="00537214" w:rsidRDefault="00537214" w:rsidP="00537214">
      <w:pPr>
        <w:spacing w:before="120" w:after="120" w:line="240" w:lineRule="auto"/>
      </w:pPr>
      <w:r>
        <w:t>Appendix</w:t>
      </w:r>
    </w:p>
    <w:p w14:paraId="20807C1E" w14:textId="11667CC7" w:rsidR="00537214" w:rsidRPr="00BE16D6" w:rsidRDefault="00537214" w:rsidP="003F10AB">
      <w:pPr>
        <w:pStyle w:val="ListParagraph"/>
        <w:numPr>
          <w:ilvl w:val="0"/>
          <w:numId w:val="35"/>
        </w:numPr>
        <w:tabs>
          <w:tab w:val="left" w:pos="6400"/>
        </w:tabs>
      </w:pPr>
      <w:r w:rsidRPr="00BE16D6">
        <w:t xml:space="preserve">Operational Review Meeting (ORM) Roles and Responsibilities </w:t>
      </w:r>
    </w:p>
    <w:p w14:paraId="63CDC84D" w14:textId="1B1916D2" w:rsidR="00537214" w:rsidRPr="00BE16D6" w:rsidRDefault="00537214" w:rsidP="00537214">
      <w:pPr>
        <w:pStyle w:val="ListParagraph"/>
        <w:numPr>
          <w:ilvl w:val="0"/>
          <w:numId w:val="35"/>
        </w:numPr>
        <w:tabs>
          <w:tab w:val="left" w:pos="6400"/>
        </w:tabs>
      </w:pPr>
      <w:r w:rsidRPr="00BE16D6">
        <w:t>Operational Review Meeting (ORM) Standard Agenda</w:t>
      </w:r>
    </w:p>
    <w:p w14:paraId="0500B0BB" w14:textId="7C26462A" w:rsidR="00537214" w:rsidRPr="007F0198" w:rsidRDefault="00537214" w:rsidP="00537214">
      <w:pPr>
        <w:spacing w:before="120" w:after="120" w:line="240" w:lineRule="auto"/>
      </w:pPr>
    </w:p>
    <w:p w14:paraId="5D642F32" w14:textId="3A570F8D" w:rsidR="00FD52FE" w:rsidRDefault="00FD52FE" w:rsidP="00FD52FE">
      <w:pPr>
        <w:pStyle w:val="Heading1"/>
      </w:pPr>
      <w:r w:rsidRPr="00FD52FE">
        <w:rPr>
          <w:rStyle w:val="Heading1Heading1Char"/>
        </w:rPr>
        <w:t>Acronyms</w:t>
      </w:r>
      <w:r>
        <w:t xml:space="preserve"> </w:t>
      </w:r>
    </w:p>
    <w:tbl>
      <w:tblPr>
        <w:tblStyle w:val="DPCTable2"/>
        <w:tblW w:w="9781" w:type="dxa"/>
        <w:tblLook w:val="04A0" w:firstRow="1" w:lastRow="0" w:firstColumn="1" w:lastColumn="0" w:noHBand="0" w:noVBand="1"/>
      </w:tblPr>
      <w:tblGrid>
        <w:gridCol w:w="4962"/>
        <w:gridCol w:w="4819"/>
      </w:tblGrid>
      <w:tr w:rsidR="00FD52FE" w14:paraId="5CDB8322" w14:textId="77777777" w:rsidTr="00FD52FE">
        <w:trPr>
          <w:cnfStyle w:val="100000000000" w:firstRow="1" w:lastRow="0" w:firstColumn="0" w:lastColumn="0" w:oddVBand="0" w:evenVBand="0" w:oddHBand="0" w:evenHBand="0" w:firstRowFirstColumn="0" w:firstRowLastColumn="0" w:lastRowFirstColumn="0" w:lastRowLastColumn="0"/>
          <w:trHeight w:val="408"/>
          <w:tblHeader/>
        </w:trPr>
        <w:tc>
          <w:tcPr>
            <w:tcW w:w="4962" w:type="dxa"/>
            <w:vAlign w:val="center"/>
          </w:tcPr>
          <w:p w14:paraId="67737A70" w14:textId="77777777" w:rsidR="00FD52FE" w:rsidRPr="00822A3A" w:rsidRDefault="00FD52FE" w:rsidP="000D521A">
            <w:pPr>
              <w:pStyle w:val="TableHeading10"/>
            </w:pPr>
            <w:r>
              <w:t>Acronym</w:t>
            </w:r>
          </w:p>
        </w:tc>
        <w:tc>
          <w:tcPr>
            <w:tcW w:w="4819" w:type="dxa"/>
            <w:vAlign w:val="center"/>
          </w:tcPr>
          <w:p w14:paraId="542CFC65" w14:textId="77777777" w:rsidR="00FD52FE" w:rsidRPr="00822A3A" w:rsidRDefault="00FD52FE" w:rsidP="000D521A">
            <w:pPr>
              <w:pStyle w:val="TableHeading10"/>
            </w:pPr>
            <w:r>
              <w:t>Words</w:t>
            </w:r>
          </w:p>
        </w:tc>
      </w:tr>
      <w:tr w:rsidR="00FD52FE" w14:paraId="23C297BC" w14:textId="77777777" w:rsidTr="000D521A">
        <w:tc>
          <w:tcPr>
            <w:tcW w:w="4962" w:type="dxa"/>
          </w:tcPr>
          <w:p w14:paraId="6C42A463" w14:textId="6E68DCDB" w:rsidR="00FD52FE" w:rsidRPr="004653E5" w:rsidRDefault="009B713E" w:rsidP="000D521A">
            <w:pPr>
              <w:pStyle w:val="TableText"/>
              <w:rPr>
                <w:szCs w:val="22"/>
              </w:rPr>
            </w:pPr>
            <w:r>
              <w:rPr>
                <w:szCs w:val="22"/>
              </w:rPr>
              <w:t>AGSD</w:t>
            </w:r>
          </w:p>
        </w:tc>
        <w:tc>
          <w:tcPr>
            <w:tcW w:w="4819" w:type="dxa"/>
          </w:tcPr>
          <w:p w14:paraId="53A95F87" w14:textId="3FD44F65" w:rsidR="00FD52FE" w:rsidRPr="004653E5" w:rsidRDefault="009B713E" w:rsidP="000D521A">
            <w:pPr>
              <w:pStyle w:val="TableText"/>
              <w:rPr>
                <w:szCs w:val="22"/>
              </w:rPr>
            </w:pPr>
            <w:r>
              <w:rPr>
                <w:szCs w:val="22"/>
              </w:rPr>
              <w:t>Across Government Service Desk</w:t>
            </w:r>
          </w:p>
        </w:tc>
      </w:tr>
      <w:tr w:rsidR="00FD52FE" w14:paraId="505022AF" w14:textId="77777777" w:rsidTr="000D521A">
        <w:tc>
          <w:tcPr>
            <w:tcW w:w="4962" w:type="dxa"/>
          </w:tcPr>
          <w:p w14:paraId="7B43CB07" w14:textId="1B4E7405" w:rsidR="00FD52FE" w:rsidRPr="004653E5" w:rsidRDefault="009B713E" w:rsidP="000D521A">
            <w:pPr>
              <w:pStyle w:val="TableText"/>
              <w:rPr>
                <w:szCs w:val="22"/>
              </w:rPr>
            </w:pPr>
            <w:r>
              <w:rPr>
                <w:szCs w:val="22"/>
              </w:rPr>
              <w:t>ORM</w:t>
            </w:r>
          </w:p>
        </w:tc>
        <w:tc>
          <w:tcPr>
            <w:tcW w:w="4819" w:type="dxa"/>
          </w:tcPr>
          <w:p w14:paraId="72D0D389" w14:textId="2A1A157D" w:rsidR="00FD52FE" w:rsidRPr="004653E5" w:rsidRDefault="009B713E" w:rsidP="000D521A">
            <w:pPr>
              <w:pStyle w:val="TableText"/>
              <w:rPr>
                <w:szCs w:val="22"/>
              </w:rPr>
            </w:pPr>
            <w:r>
              <w:rPr>
                <w:szCs w:val="22"/>
              </w:rPr>
              <w:t>Operational Review Meeting</w:t>
            </w:r>
          </w:p>
        </w:tc>
      </w:tr>
      <w:tr w:rsidR="009B713E" w14:paraId="572F7D0F" w14:textId="77777777" w:rsidTr="000D521A">
        <w:tc>
          <w:tcPr>
            <w:tcW w:w="4962" w:type="dxa"/>
          </w:tcPr>
          <w:p w14:paraId="1F57076C" w14:textId="0343B927" w:rsidR="009B713E" w:rsidRDefault="009B713E" w:rsidP="000D521A">
            <w:pPr>
              <w:pStyle w:val="TableText"/>
              <w:rPr>
                <w:szCs w:val="22"/>
              </w:rPr>
            </w:pPr>
            <w:r>
              <w:rPr>
                <w:szCs w:val="22"/>
              </w:rPr>
              <w:t>OCIO</w:t>
            </w:r>
          </w:p>
        </w:tc>
        <w:tc>
          <w:tcPr>
            <w:tcW w:w="4819" w:type="dxa"/>
          </w:tcPr>
          <w:p w14:paraId="68C48BAE" w14:textId="13D43ECA" w:rsidR="009B713E" w:rsidRDefault="009B713E" w:rsidP="000D521A">
            <w:pPr>
              <w:pStyle w:val="TableText"/>
              <w:rPr>
                <w:szCs w:val="22"/>
              </w:rPr>
            </w:pPr>
            <w:r>
              <w:rPr>
                <w:szCs w:val="22"/>
              </w:rPr>
              <w:t>Office of the Chief Information Officer</w:t>
            </w:r>
          </w:p>
        </w:tc>
      </w:tr>
      <w:tr w:rsidR="009B713E" w14:paraId="339AA17E" w14:textId="77777777" w:rsidTr="000D521A">
        <w:tc>
          <w:tcPr>
            <w:tcW w:w="4962" w:type="dxa"/>
          </w:tcPr>
          <w:p w14:paraId="27661BDB" w14:textId="72565BAE" w:rsidR="009B713E" w:rsidRDefault="009B713E" w:rsidP="000D521A">
            <w:pPr>
              <w:pStyle w:val="TableText"/>
              <w:rPr>
                <w:szCs w:val="22"/>
              </w:rPr>
            </w:pPr>
            <w:r>
              <w:rPr>
                <w:szCs w:val="22"/>
              </w:rPr>
              <w:t>DPC</w:t>
            </w:r>
          </w:p>
        </w:tc>
        <w:tc>
          <w:tcPr>
            <w:tcW w:w="4819" w:type="dxa"/>
          </w:tcPr>
          <w:p w14:paraId="13475BD4" w14:textId="25D436FA" w:rsidR="009B713E" w:rsidRDefault="009B713E" w:rsidP="000D521A">
            <w:pPr>
              <w:pStyle w:val="TableText"/>
              <w:rPr>
                <w:szCs w:val="22"/>
              </w:rPr>
            </w:pPr>
            <w:r>
              <w:rPr>
                <w:szCs w:val="22"/>
              </w:rPr>
              <w:t>Department of Premier and Cabinet</w:t>
            </w:r>
          </w:p>
        </w:tc>
      </w:tr>
      <w:tr w:rsidR="00EB21FE" w14:paraId="2CB45F21" w14:textId="77777777" w:rsidTr="000D521A">
        <w:tc>
          <w:tcPr>
            <w:tcW w:w="4962" w:type="dxa"/>
          </w:tcPr>
          <w:p w14:paraId="7880780F" w14:textId="38AF0FCE" w:rsidR="00EB21FE" w:rsidRDefault="00EB21FE" w:rsidP="000D521A">
            <w:pPr>
              <w:pStyle w:val="TableText"/>
              <w:rPr>
                <w:szCs w:val="22"/>
              </w:rPr>
            </w:pPr>
            <w:r>
              <w:rPr>
                <w:szCs w:val="22"/>
              </w:rPr>
              <w:t>ITIL</w:t>
            </w:r>
          </w:p>
        </w:tc>
        <w:tc>
          <w:tcPr>
            <w:tcW w:w="4819" w:type="dxa"/>
          </w:tcPr>
          <w:p w14:paraId="738ABE53" w14:textId="4947E09D" w:rsidR="00EB21FE" w:rsidRDefault="00EB21FE" w:rsidP="000D521A">
            <w:pPr>
              <w:pStyle w:val="TableText"/>
              <w:rPr>
                <w:szCs w:val="22"/>
              </w:rPr>
            </w:pPr>
            <w:r w:rsidRPr="00EB21FE">
              <w:rPr>
                <w:szCs w:val="22"/>
              </w:rPr>
              <w:t>Information Technology Infrastructure Library</w:t>
            </w:r>
          </w:p>
        </w:tc>
      </w:tr>
      <w:bookmarkEnd w:id="0"/>
    </w:tbl>
    <w:p w14:paraId="3749C1AF" w14:textId="77777777" w:rsidR="00FD52FE" w:rsidRDefault="00FD52FE" w:rsidP="00FD52FE">
      <w:pPr>
        <w:tabs>
          <w:tab w:val="left" w:pos="640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4845"/>
      </w:tblGrid>
      <w:tr w:rsidR="00FF4452" w:rsidRPr="00B63643" w14:paraId="7F27686D" w14:textId="77777777" w:rsidTr="00264DC4">
        <w:trPr>
          <w:trHeight w:val="630"/>
        </w:trPr>
        <w:tc>
          <w:tcPr>
            <w:tcW w:w="4470" w:type="dxa"/>
            <w:tcBorders>
              <w:top w:val="single" w:sz="12" w:space="0" w:color="auto"/>
              <w:left w:val="nil"/>
              <w:bottom w:val="nil"/>
              <w:right w:val="nil"/>
            </w:tcBorders>
            <w:shd w:val="clear" w:color="auto" w:fill="auto"/>
            <w:vAlign w:val="center"/>
            <w:hideMark/>
          </w:tcPr>
          <w:p w14:paraId="366ED813" w14:textId="77777777" w:rsidR="00FF4452" w:rsidRPr="00B63643" w:rsidRDefault="00FF4452" w:rsidP="00264DC4">
            <w:pPr>
              <w:spacing w:after="0" w:line="240" w:lineRule="auto"/>
              <w:textAlignment w:val="baseline"/>
              <w:rPr>
                <w:rFonts w:ascii="Segoe UI" w:eastAsia="Times New Roman" w:hAnsi="Segoe UI" w:cs="Segoe UI"/>
                <w:b/>
                <w:bCs/>
                <w:sz w:val="18"/>
                <w:szCs w:val="18"/>
                <w:lang w:eastAsia="en-AU"/>
              </w:rPr>
            </w:pPr>
            <w:r w:rsidRPr="00B63643">
              <w:rPr>
                <w:rFonts w:eastAsia="Times New Roman"/>
                <w:b/>
                <w:bCs/>
                <w:color w:val="000000"/>
                <w:sz w:val="28"/>
                <w:szCs w:val="28"/>
                <w:lang w:eastAsia="en-AU"/>
              </w:rPr>
              <w:t>DOCUMENT CONTROL </w:t>
            </w:r>
          </w:p>
        </w:tc>
        <w:tc>
          <w:tcPr>
            <w:tcW w:w="4845" w:type="dxa"/>
            <w:tcBorders>
              <w:top w:val="single" w:sz="12" w:space="0" w:color="auto"/>
              <w:left w:val="nil"/>
              <w:bottom w:val="nil"/>
              <w:right w:val="nil"/>
            </w:tcBorders>
            <w:shd w:val="clear" w:color="auto" w:fill="auto"/>
            <w:vAlign w:val="center"/>
            <w:hideMark/>
          </w:tcPr>
          <w:p w14:paraId="55642D37" w14:textId="77777777" w:rsidR="00FF4452" w:rsidRPr="00B63643" w:rsidRDefault="00FF4452" w:rsidP="00264DC4">
            <w:pPr>
              <w:spacing w:after="0" w:line="240" w:lineRule="auto"/>
              <w:textAlignment w:val="baseline"/>
              <w:rPr>
                <w:rFonts w:ascii="Segoe UI" w:eastAsia="Times New Roman" w:hAnsi="Segoe UI" w:cs="Segoe UI"/>
                <w:sz w:val="18"/>
                <w:szCs w:val="18"/>
                <w:lang w:eastAsia="en-AU"/>
              </w:rPr>
            </w:pPr>
            <w:r w:rsidRPr="00B63643">
              <w:rPr>
                <w:rFonts w:eastAsia="Times New Roman"/>
                <w:color w:val="000000"/>
                <w:sz w:val="22"/>
                <w:lang w:eastAsia="en-AU"/>
              </w:rPr>
              <w:t> </w:t>
            </w:r>
          </w:p>
        </w:tc>
      </w:tr>
      <w:tr w:rsidR="00FF4452" w:rsidRPr="00B63643" w14:paraId="05CF28BD" w14:textId="77777777" w:rsidTr="00264DC4">
        <w:trPr>
          <w:trHeight w:val="300"/>
        </w:trPr>
        <w:tc>
          <w:tcPr>
            <w:tcW w:w="9315" w:type="dxa"/>
            <w:gridSpan w:val="2"/>
            <w:tcBorders>
              <w:top w:val="single" w:sz="6" w:space="0" w:color="BFBFBF"/>
              <w:left w:val="nil"/>
              <w:bottom w:val="single" w:sz="6" w:space="0" w:color="BFBFBF"/>
              <w:right w:val="nil"/>
            </w:tcBorders>
            <w:shd w:val="clear" w:color="auto" w:fill="auto"/>
            <w:hideMark/>
          </w:tcPr>
          <w:p w14:paraId="25DE0873" w14:textId="77777777" w:rsidR="00FF4452" w:rsidRDefault="00FF4452" w:rsidP="00264DC4">
            <w:pPr>
              <w:spacing w:after="0" w:line="240" w:lineRule="auto"/>
              <w:textAlignment w:val="baseline"/>
              <w:rPr>
                <w:rFonts w:eastAsia="Times New Roman"/>
                <w:color w:val="000000"/>
                <w:sz w:val="22"/>
                <w:lang w:eastAsia="en-AU"/>
              </w:rPr>
            </w:pPr>
            <w:r w:rsidRPr="00B63643">
              <w:rPr>
                <w:rFonts w:eastAsia="Times New Roman"/>
                <w:color w:val="000000"/>
                <w:sz w:val="22"/>
                <w:lang w:eastAsia="en-AU"/>
              </w:rPr>
              <w:t>Approved by:</w:t>
            </w:r>
            <w:r>
              <w:rPr>
                <w:rFonts w:eastAsia="Times New Roman"/>
                <w:color w:val="000000"/>
                <w:sz w:val="22"/>
                <w:lang w:eastAsia="en-AU"/>
              </w:rPr>
              <w:t xml:space="preserve"> Paul Tracey, Director Infrastructure and Customer Service, Office of the Chief  </w:t>
            </w:r>
          </w:p>
          <w:p w14:paraId="51F6D827" w14:textId="77777777" w:rsidR="00FF4452" w:rsidRPr="00B63643" w:rsidRDefault="00FF4452" w:rsidP="00264DC4">
            <w:pPr>
              <w:spacing w:after="0" w:line="240" w:lineRule="auto"/>
              <w:textAlignment w:val="baseline"/>
              <w:rPr>
                <w:rFonts w:ascii="Segoe UI" w:eastAsia="Times New Roman" w:hAnsi="Segoe UI" w:cs="Segoe UI"/>
                <w:color w:val="000000"/>
                <w:sz w:val="18"/>
                <w:szCs w:val="18"/>
                <w:lang w:eastAsia="en-AU"/>
              </w:rPr>
            </w:pPr>
            <w:r>
              <w:rPr>
                <w:rFonts w:eastAsia="Times New Roman"/>
                <w:color w:val="000000"/>
                <w:sz w:val="22"/>
                <w:lang w:eastAsia="en-AU"/>
              </w:rPr>
              <w:t xml:space="preserve">                                            Information Officer (OCIO)</w:t>
            </w:r>
          </w:p>
        </w:tc>
      </w:tr>
      <w:tr w:rsidR="00FF4452" w:rsidRPr="00B63643" w14:paraId="4B9F4A31" w14:textId="77777777" w:rsidTr="00264DC4">
        <w:trPr>
          <w:trHeight w:val="300"/>
        </w:trPr>
        <w:tc>
          <w:tcPr>
            <w:tcW w:w="4470" w:type="dxa"/>
            <w:tcBorders>
              <w:top w:val="single" w:sz="6" w:space="0" w:color="BFBFBF"/>
              <w:left w:val="nil"/>
              <w:bottom w:val="single" w:sz="6" w:space="0" w:color="BFBFBF"/>
              <w:right w:val="nil"/>
            </w:tcBorders>
            <w:shd w:val="clear" w:color="auto" w:fill="auto"/>
            <w:hideMark/>
          </w:tcPr>
          <w:p w14:paraId="775A8298" w14:textId="77777777" w:rsidR="00FF4452" w:rsidRPr="00B63643" w:rsidRDefault="00FF4452" w:rsidP="00264DC4">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 xml:space="preserve">Contact: </w:t>
            </w:r>
            <w:r>
              <w:rPr>
                <w:rFonts w:eastAsia="Times New Roman"/>
                <w:color w:val="000000"/>
                <w:sz w:val="22"/>
                <w:lang w:eastAsia="en-AU"/>
              </w:rPr>
              <w:t>OCIO Service Delivery Manager</w:t>
            </w:r>
          </w:p>
        </w:tc>
        <w:tc>
          <w:tcPr>
            <w:tcW w:w="4845" w:type="dxa"/>
            <w:tcBorders>
              <w:top w:val="single" w:sz="6" w:space="0" w:color="BFBFBF"/>
              <w:left w:val="nil"/>
              <w:bottom w:val="single" w:sz="6" w:space="0" w:color="BFBFBF"/>
              <w:right w:val="nil"/>
            </w:tcBorders>
            <w:shd w:val="clear" w:color="auto" w:fill="auto"/>
            <w:hideMark/>
          </w:tcPr>
          <w:p w14:paraId="6650FA4D" w14:textId="77777777" w:rsidR="00FF4452" w:rsidRPr="00B63643" w:rsidRDefault="00FF4452" w:rsidP="00264DC4">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Email: </w:t>
            </w:r>
            <w:r>
              <w:rPr>
                <w:rFonts w:eastAsia="Times New Roman"/>
                <w:color w:val="000000"/>
                <w:sz w:val="22"/>
                <w:lang w:eastAsia="en-AU"/>
              </w:rPr>
              <w:t>joanne.romeo@sa.gov.au</w:t>
            </w:r>
          </w:p>
        </w:tc>
      </w:tr>
      <w:tr w:rsidR="00FF4452" w:rsidRPr="00B63643" w14:paraId="4DD8FFD1" w14:textId="77777777" w:rsidTr="00264DC4">
        <w:trPr>
          <w:trHeight w:val="300"/>
        </w:trPr>
        <w:tc>
          <w:tcPr>
            <w:tcW w:w="4470" w:type="dxa"/>
            <w:tcBorders>
              <w:top w:val="single" w:sz="6" w:space="0" w:color="BFBFBF"/>
              <w:left w:val="nil"/>
              <w:bottom w:val="single" w:sz="6" w:space="0" w:color="BFBFBF"/>
              <w:right w:val="nil"/>
            </w:tcBorders>
            <w:shd w:val="clear" w:color="auto" w:fill="auto"/>
            <w:hideMark/>
          </w:tcPr>
          <w:p w14:paraId="38EE1B0F" w14:textId="77777777" w:rsidR="00FF4452" w:rsidRPr="00B63643" w:rsidRDefault="00FF4452" w:rsidP="00264DC4">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Division: </w:t>
            </w:r>
            <w:r>
              <w:rPr>
                <w:rFonts w:eastAsia="Times New Roman"/>
                <w:color w:val="000000"/>
                <w:sz w:val="22"/>
                <w:lang w:eastAsia="en-AU"/>
              </w:rPr>
              <w:t>Infrastructure and Customer Service</w:t>
            </w:r>
          </w:p>
        </w:tc>
        <w:tc>
          <w:tcPr>
            <w:tcW w:w="4845" w:type="dxa"/>
            <w:tcBorders>
              <w:top w:val="single" w:sz="6" w:space="0" w:color="BFBFBF"/>
              <w:left w:val="nil"/>
              <w:bottom w:val="single" w:sz="6" w:space="0" w:color="BFBFBF"/>
              <w:right w:val="nil"/>
            </w:tcBorders>
            <w:shd w:val="clear" w:color="auto" w:fill="auto"/>
            <w:hideMark/>
          </w:tcPr>
          <w:p w14:paraId="2190DF73" w14:textId="77777777" w:rsidR="00FF4452" w:rsidRPr="00B63643" w:rsidRDefault="00FF4452" w:rsidP="00264DC4">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Compliance: Mandatory </w:t>
            </w:r>
          </w:p>
        </w:tc>
      </w:tr>
      <w:tr w:rsidR="00FF4452" w:rsidRPr="00B63643" w14:paraId="65347392" w14:textId="77777777" w:rsidTr="00264DC4">
        <w:trPr>
          <w:trHeight w:val="300"/>
        </w:trPr>
        <w:tc>
          <w:tcPr>
            <w:tcW w:w="4470" w:type="dxa"/>
            <w:tcBorders>
              <w:top w:val="single" w:sz="6" w:space="0" w:color="BFBFBF"/>
              <w:left w:val="nil"/>
              <w:bottom w:val="single" w:sz="6" w:space="0" w:color="BFBFBF"/>
              <w:right w:val="nil"/>
            </w:tcBorders>
            <w:shd w:val="clear" w:color="auto" w:fill="auto"/>
            <w:hideMark/>
          </w:tcPr>
          <w:p w14:paraId="18DAC1E1" w14:textId="77777777" w:rsidR="00FF4452" w:rsidRPr="00B63643" w:rsidRDefault="00FF4452" w:rsidP="00264DC4">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 xml:space="preserve">Review number: </w:t>
            </w:r>
          </w:p>
        </w:tc>
        <w:tc>
          <w:tcPr>
            <w:tcW w:w="4845" w:type="dxa"/>
            <w:tcBorders>
              <w:top w:val="single" w:sz="6" w:space="0" w:color="BFBFBF"/>
              <w:left w:val="nil"/>
              <w:bottom w:val="single" w:sz="6" w:space="0" w:color="BFBFBF"/>
              <w:right w:val="nil"/>
            </w:tcBorders>
            <w:shd w:val="clear" w:color="auto" w:fill="auto"/>
            <w:hideMark/>
          </w:tcPr>
          <w:p w14:paraId="1B4C9D1F" w14:textId="2708B0A3" w:rsidR="00FF4452" w:rsidRPr="00B63643" w:rsidRDefault="00FF4452" w:rsidP="00264DC4">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Date of approval:</w:t>
            </w:r>
            <w:r w:rsidR="00E355F3">
              <w:rPr>
                <w:rFonts w:eastAsia="Times New Roman"/>
                <w:color w:val="000000"/>
                <w:sz w:val="22"/>
                <w:lang w:eastAsia="en-AU"/>
              </w:rPr>
              <w:t xml:space="preserve"> 28</w:t>
            </w:r>
            <w:r w:rsidRPr="00B63643">
              <w:rPr>
                <w:rFonts w:eastAsia="Times New Roman"/>
                <w:color w:val="000000"/>
                <w:sz w:val="22"/>
                <w:lang w:eastAsia="en-AU"/>
              </w:rPr>
              <w:t> </w:t>
            </w:r>
            <w:r>
              <w:rPr>
                <w:rFonts w:eastAsia="Times New Roman"/>
                <w:color w:val="000000"/>
                <w:sz w:val="22"/>
                <w:lang w:eastAsia="en-AU"/>
              </w:rPr>
              <w:t>March 2024</w:t>
            </w:r>
          </w:p>
        </w:tc>
      </w:tr>
      <w:tr w:rsidR="00FF4452" w:rsidRPr="00B63643" w14:paraId="38485C8D" w14:textId="77777777" w:rsidTr="00264DC4">
        <w:trPr>
          <w:trHeight w:val="300"/>
        </w:trPr>
        <w:tc>
          <w:tcPr>
            <w:tcW w:w="4470" w:type="dxa"/>
            <w:tcBorders>
              <w:top w:val="single" w:sz="6" w:space="0" w:color="BFBFBF"/>
              <w:left w:val="nil"/>
              <w:bottom w:val="single" w:sz="6" w:space="0" w:color="auto"/>
              <w:right w:val="nil"/>
            </w:tcBorders>
            <w:shd w:val="clear" w:color="auto" w:fill="auto"/>
            <w:hideMark/>
          </w:tcPr>
          <w:p w14:paraId="2842828E" w14:textId="77777777" w:rsidR="00FF4452" w:rsidRPr="00B63643" w:rsidRDefault="00FF4452" w:rsidP="00264DC4">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Next review date: </w:t>
            </w:r>
            <w:r>
              <w:rPr>
                <w:rFonts w:eastAsia="Times New Roman"/>
                <w:color w:val="000000"/>
                <w:sz w:val="22"/>
                <w:lang w:eastAsia="en-AU"/>
              </w:rPr>
              <w:t>March 2025</w:t>
            </w:r>
          </w:p>
        </w:tc>
        <w:tc>
          <w:tcPr>
            <w:tcW w:w="4845" w:type="dxa"/>
            <w:tcBorders>
              <w:top w:val="single" w:sz="6" w:space="0" w:color="BFBFBF"/>
              <w:left w:val="nil"/>
              <w:bottom w:val="single" w:sz="6" w:space="0" w:color="auto"/>
              <w:right w:val="nil"/>
            </w:tcBorders>
            <w:shd w:val="clear" w:color="auto" w:fill="auto"/>
            <w:hideMark/>
          </w:tcPr>
          <w:p w14:paraId="1A974540" w14:textId="77BA42C7" w:rsidR="00FF4452" w:rsidRPr="00B63643" w:rsidRDefault="00FF4452" w:rsidP="00264DC4">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Objective Id: </w:t>
            </w:r>
            <w:r>
              <w:rPr>
                <w:rFonts w:eastAsia="Times New Roman"/>
                <w:color w:val="000000"/>
                <w:sz w:val="22"/>
                <w:lang w:eastAsia="en-AU"/>
              </w:rPr>
              <w:t>B1746</w:t>
            </w:r>
            <w:r w:rsidR="00FD08F8">
              <w:rPr>
                <w:rFonts w:eastAsia="Times New Roman"/>
                <w:color w:val="000000"/>
                <w:sz w:val="22"/>
                <w:lang w:eastAsia="en-AU"/>
              </w:rPr>
              <w:t>792</w:t>
            </w:r>
          </w:p>
        </w:tc>
      </w:tr>
    </w:tbl>
    <w:p w14:paraId="72A7EA59" w14:textId="77777777" w:rsidR="00FA2B38" w:rsidRDefault="00FA2B38" w:rsidP="00FD52FE">
      <w:pPr>
        <w:tabs>
          <w:tab w:val="left" w:pos="6400"/>
        </w:tabs>
      </w:pPr>
    </w:p>
    <w:p w14:paraId="6FF8528C" w14:textId="77777777" w:rsidR="00FA2B38" w:rsidRDefault="00FA2B38" w:rsidP="00FD52FE">
      <w:pPr>
        <w:tabs>
          <w:tab w:val="left" w:pos="6400"/>
        </w:tabs>
      </w:pPr>
    </w:p>
    <w:p w14:paraId="6E56E6B1" w14:textId="77777777" w:rsidR="00FA2B38" w:rsidRDefault="00FA2B38" w:rsidP="00FD52FE">
      <w:pPr>
        <w:tabs>
          <w:tab w:val="left" w:pos="6400"/>
        </w:tabs>
      </w:pPr>
    </w:p>
    <w:p w14:paraId="38EA1BE3" w14:textId="77777777" w:rsidR="00FA2B38" w:rsidRDefault="00FA2B38" w:rsidP="00FD52FE">
      <w:pPr>
        <w:tabs>
          <w:tab w:val="left" w:pos="6400"/>
        </w:tabs>
      </w:pPr>
    </w:p>
    <w:p w14:paraId="0DA5F264" w14:textId="77777777" w:rsidR="006B2B5B" w:rsidRDefault="006B2B5B" w:rsidP="00FD52FE">
      <w:pPr>
        <w:tabs>
          <w:tab w:val="left" w:pos="6400"/>
        </w:tabs>
        <w:rPr>
          <w:b/>
          <w:bCs/>
        </w:rPr>
      </w:pPr>
    </w:p>
    <w:p w14:paraId="58C789E7" w14:textId="77777777" w:rsidR="006B2B5B" w:rsidRDefault="006B2B5B" w:rsidP="00FD52FE">
      <w:pPr>
        <w:tabs>
          <w:tab w:val="left" w:pos="6400"/>
        </w:tabs>
        <w:rPr>
          <w:b/>
          <w:bCs/>
        </w:rPr>
      </w:pPr>
    </w:p>
    <w:p w14:paraId="469085BB" w14:textId="77777777" w:rsidR="006B2B5B" w:rsidRDefault="006B2B5B" w:rsidP="00FD52FE">
      <w:pPr>
        <w:tabs>
          <w:tab w:val="left" w:pos="6400"/>
        </w:tabs>
        <w:rPr>
          <w:b/>
          <w:bCs/>
        </w:rPr>
      </w:pPr>
    </w:p>
    <w:p w14:paraId="6EFCB14B" w14:textId="77777777" w:rsidR="000242EF" w:rsidRDefault="000242EF" w:rsidP="00FD52FE">
      <w:pPr>
        <w:tabs>
          <w:tab w:val="left" w:pos="6400"/>
        </w:tabs>
        <w:rPr>
          <w:b/>
          <w:bCs/>
        </w:rPr>
      </w:pPr>
    </w:p>
    <w:p w14:paraId="4BF78794" w14:textId="77777777" w:rsidR="000242EF" w:rsidRDefault="000242EF" w:rsidP="00FD52FE">
      <w:pPr>
        <w:tabs>
          <w:tab w:val="left" w:pos="6400"/>
        </w:tabs>
        <w:rPr>
          <w:b/>
          <w:bCs/>
        </w:rPr>
      </w:pPr>
    </w:p>
    <w:p w14:paraId="28CE78C9" w14:textId="77777777" w:rsidR="00FF4452" w:rsidRDefault="00FF4452" w:rsidP="00FD52FE">
      <w:pPr>
        <w:tabs>
          <w:tab w:val="left" w:pos="6400"/>
        </w:tabs>
        <w:rPr>
          <w:b/>
          <w:bCs/>
        </w:rPr>
      </w:pPr>
    </w:p>
    <w:p w14:paraId="5D627DA3" w14:textId="77777777" w:rsidR="006B2B5B" w:rsidRDefault="006B2B5B" w:rsidP="00FD52FE">
      <w:pPr>
        <w:tabs>
          <w:tab w:val="left" w:pos="6400"/>
        </w:tabs>
        <w:rPr>
          <w:b/>
          <w:bCs/>
        </w:rPr>
      </w:pPr>
    </w:p>
    <w:p w14:paraId="27118008" w14:textId="3167277C" w:rsidR="00FA2B38" w:rsidRPr="00FA2B38" w:rsidRDefault="00FA2B38" w:rsidP="00FD52FE">
      <w:pPr>
        <w:tabs>
          <w:tab w:val="left" w:pos="6400"/>
        </w:tabs>
        <w:rPr>
          <w:b/>
          <w:bCs/>
        </w:rPr>
      </w:pPr>
      <w:r w:rsidRPr="00FA2B38">
        <w:rPr>
          <w:b/>
          <w:bCs/>
        </w:rPr>
        <w:lastRenderedPageBreak/>
        <w:t xml:space="preserve">Appendix </w:t>
      </w:r>
      <w:r w:rsidR="003F10AB">
        <w:rPr>
          <w:b/>
          <w:bCs/>
        </w:rPr>
        <w:t>A</w:t>
      </w:r>
    </w:p>
    <w:p w14:paraId="0BA6D2D7" w14:textId="578D2CAD" w:rsidR="00FA2B38" w:rsidRPr="00FA2B38" w:rsidRDefault="00FA2B38" w:rsidP="00FD52FE">
      <w:pPr>
        <w:tabs>
          <w:tab w:val="left" w:pos="6400"/>
        </w:tabs>
        <w:rPr>
          <w:b/>
          <w:bCs/>
        </w:rPr>
      </w:pPr>
      <w:r w:rsidRPr="00FA2B38">
        <w:rPr>
          <w:b/>
          <w:bCs/>
        </w:rPr>
        <w:t xml:space="preserve">Operational Review Meeting (ORM) Roles and Responsibilities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8221"/>
      </w:tblGrid>
      <w:tr w:rsidR="00FA2B38" w:rsidRPr="00656348" w14:paraId="0B6D9F90" w14:textId="77777777" w:rsidTr="00FA2B38">
        <w:trPr>
          <w:cantSplit/>
          <w:tblHeader/>
        </w:trPr>
        <w:tc>
          <w:tcPr>
            <w:tcW w:w="1872" w:type="dxa"/>
            <w:vAlign w:val="center"/>
          </w:tcPr>
          <w:p w14:paraId="78834013" w14:textId="77777777" w:rsidR="00FA2B38" w:rsidRPr="00656348" w:rsidRDefault="00FA2B38" w:rsidP="003E06C6">
            <w:pPr>
              <w:pStyle w:val="TableHdr1"/>
              <w:rPr>
                <w:rFonts w:ascii="Arial" w:hAnsi="Arial"/>
                <w:spacing w:val="20"/>
                <w:szCs w:val="22"/>
              </w:rPr>
            </w:pPr>
            <w:r w:rsidRPr="00656348">
              <w:rPr>
                <w:rFonts w:ascii="Arial" w:hAnsi="Arial"/>
                <w:spacing w:val="20"/>
                <w:szCs w:val="22"/>
              </w:rPr>
              <w:t>Role</w:t>
            </w:r>
          </w:p>
        </w:tc>
        <w:tc>
          <w:tcPr>
            <w:tcW w:w="8221" w:type="dxa"/>
            <w:vAlign w:val="center"/>
          </w:tcPr>
          <w:p w14:paraId="5E3DFF07" w14:textId="77777777" w:rsidR="00FA2B38" w:rsidRPr="00656348" w:rsidRDefault="00FA2B38" w:rsidP="003E06C6">
            <w:pPr>
              <w:pStyle w:val="TableHdr1"/>
              <w:rPr>
                <w:rFonts w:ascii="Arial" w:hAnsi="Arial"/>
                <w:spacing w:val="20"/>
                <w:szCs w:val="22"/>
              </w:rPr>
            </w:pPr>
            <w:r w:rsidRPr="00656348">
              <w:rPr>
                <w:rFonts w:ascii="Arial" w:hAnsi="Arial"/>
                <w:spacing w:val="20"/>
                <w:szCs w:val="22"/>
              </w:rPr>
              <w:t>Responsibilities</w:t>
            </w:r>
          </w:p>
        </w:tc>
      </w:tr>
      <w:tr w:rsidR="00FA2B38" w:rsidRPr="00656348" w14:paraId="798793D9" w14:textId="77777777" w:rsidTr="00FA2B38">
        <w:trPr>
          <w:cantSplit/>
          <w:trHeight w:val="3506"/>
        </w:trPr>
        <w:tc>
          <w:tcPr>
            <w:tcW w:w="1872" w:type="dxa"/>
            <w:tcBorders>
              <w:bottom w:val="single" w:sz="4" w:space="0" w:color="auto"/>
            </w:tcBorders>
          </w:tcPr>
          <w:p w14:paraId="078F1FFF" w14:textId="43AB56F0" w:rsidR="00FA2B38" w:rsidRPr="00656348" w:rsidRDefault="00FA2B38" w:rsidP="003E06C6">
            <w:r>
              <w:t>OCIO Service Management Team</w:t>
            </w:r>
          </w:p>
        </w:tc>
        <w:tc>
          <w:tcPr>
            <w:tcW w:w="8221" w:type="dxa"/>
            <w:tcBorders>
              <w:bottom w:val="single" w:sz="4" w:space="0" w:color="auto"/>
            </w:tcBorders>
          </w:tcPr>
          <w:p w14:paraId="18CB3475" w14:textId="2422EFBB" w:rsidR="00FA2B38" w:rsidRPr="006F09FA" w:rsidRDefault="00FA2B38" w:rsidP="003E06C6">
            <w:pPr>
              <w:pStyle w:val="ListBullet"/>
              <w:tabs>
                <w:tab w:val="num" w:pos="2481"/>
              </w:tabs>
              <w:ind w:left="496"/>
              <w:rPr>
                <w:rFonts w:eastAsiaTheme="minorEastAsia" w:cstheme="minorBidi"/>
              </w:rPr>
            </w:pPr>
            <w:r w:rsidRPr="006F09FA">
              <w:rPr>
                <w:rFonts w:eastAsiaTheme="minorEastAsia" w:cstheme="minorBidi"/>
              </w:rPr>
              <w:t xml:space="preserve">Chairs the </w:t>
            </w:r>
            <w:r w:rsidR="005B153D" w:rsidRPr="006F09FA">
              <w:rPr>
                <w:rFonts w:eastAsiaTheme="minorEastAsia" w:cstheme="minorBidi"/>
              </w:rPr>
              <w:t>meeting.</w:t>
            </w:r>
          </w:p>
          <w:p w14:paraId="46A83688" w14:textId="77777777" w:rsidR="00FA2B38" w:rsidRPr="006F09FA" w:rsidRDefault="00FA2B38" w:rsidP="003E06C6">
            <w:pPr>
              <w:pStyle w:val="ListBullet"/>
              <w:tabs>
                <w:tab w:val="num" w:pos="2481"/>
              </w:tabs>
              <w:ind w:left="496"/>
              <w:rPr>
                <w:rFonts w:eastAsiaTheme="minorEastAsia" w:cstheme="minorBidi"/>
              </w:rPr>
            </w:pPr>
            <w:r w:rsidRPr="006F09FA">
              <w:rPr>
                <w:rFonts w:eastAsiaTheme="minorEastAsia" w:cstheme="minorBidi"/>
              </w:rPr>
              <w:t>Represents the interests of the State.</w:t>
            </w:r>
          </w:p>
          <w:p w14:paraId="3E40EAEE" w14:textId="4D9B12B8" w:rsidR="00FA2B38" w:rsidRPr="006F09FA" w:rsidRDefault="00FA2B38" w:rsidP="003E06C6">
            <w:pPr>
              <w:pStyle w:val="ListBullet"/>
              <w:tabs>
                <w:tab w:val="num" w:pos="2481"/>
              </w:tabs>
              <w:ind w:left="496"/>
              <w:rPr>
                <w:rFonts w:eastAsiaTheme="minorEastAsia" w:cstheme="minorBidi"/>
              </w:rPr>
            </w:pPr>
            <w:r w:rsidRPr="006F09FA">
              <w:rPr>
                <w:rFonts w:eastAsiaTheme="minorEastAsia" w:cstheme="minorBidi"/>
              </w:rPr>
              <w:t xml:space="preserve">Presents information for </w:t>
            </w:r>
            <w:r w:rsidR="005B153D" w:rsidRPr="006F09FA">
              <w:rPr>
                <w:rFonts w:eastAsiaTheme="minorEastAsia" w:cstheme="minorBidi"/>
              </w:rPr>
              <w:t>discussion.</w:t>
            </w:r>
          </w:p>
          <w:p w14:paraId="5B817909" w14:textId="77777777" w:rsidR="00FA2B38" w:rsidRPr="006F09FA" w:rsidRDefault="00FA2B38" w:rsidP="003E06C6">
            <w:pPr>
              <w:pStyle w:val="ListBullet"/>
              <w:tabs>
                <w:tab w:val="num" w:pos="2481"/>
              </w:tabs>
              <w:ind w:left="496"/>
              <w:rPr>
                <w:rFonts w:eastAsiaTheme="minorEastAsia" w:cstheme="minorBidi"/>
              </w:rPr>
            </w:pPr>
            <w:r w:rsidRPr="006F09FA">
              <w:rPr>
                <w:rFonts w:eastAsiaTheme="minorEastAsia" w:cstheme="minorBidi"/>
              </w:rPr>
              <w:t>Arbitrates where the forum cannot reach an agreement.</w:t>
            </w:r>
          </w:p>
          <w:p w14:paraId="110D408A" w14:textId="77777777" w:rsidR="00FA2B38" w:rsidRPr="006F09FA" w:rsidRDefault="00FA2B38" w:rsidP="003E06C6">
            <w:pPr>
              <w:pStyle w:val="ListBullet"/>
              <w:tabs>
                <w:tab w:val="num" w:pos="2481"/>
              </w:tabs>
              <w:ind w:left="496"/>
              <w:rPr>
                <w:rFonts w:eastAsiaTheme="minorEastAsia" w:cstheme="minorBidi"/>
              </w:rPr>
            </w:pPr>
            <w:r w:rsidRPr="006F09FA">
              <w:rPr>
                <w:rFonts w:eastAsiaTheme="minorEastAsia" w:cstheme="minorBidi"/>
              </w:rPr>
              <w:t>Provides Across Government announcements as required.</w:t>
            </w:r>
          </w:p>
          <w:p w14:paraId="4471A1AF" w14:textId="77777777" w:rsidR="00FA2B38" w:rsidRPr="006F09FA" w:rsidRDefault="00FA2B38" w:rsidP="003E06C6">
            <w:pPr>
              <w:pStyle w:val="ListBullet"/>
              <w:tabs>
                <w:tab w:val="num" w:pos="2481"/>
              </w:tabs>
              <w:ind w:left="496"/>
              <w:rPr>
                <w:rFonts w:eastAsiaTheme="minorEastAsia" w:cstheme="minorBidi"/>
              </w:rPr>
            </w:pPr>
            <w:r w:rsidRPr="006F09FA">
              <w:rPr>
                <w:rFonts w:eastAsiaTheme="minorEastAsia" w:cstheme="minorBidi"/>
              </w:rPr>
              <w:t>Facilitates specialist advice to the meeting on the Across Government Incident Management and Change Management Processes</w:t>
            </w:r>
          </w:p>
          <w:p w14:paraId="56548F37" w14:textId="77777777" w:rsidR="00FA2B38" w:rsidRDefault="00FA2B38" w:rsidP="003E06C6">
            <w:pPr>
              <w:pStyle w:val="ListBullet"/>
              <w:tabs>
                <w:tab w:val="num" w:pos="2481"/>
              </w:tabs>
              <w:ind w:left="496"/>
              <w:rPr>
                <w:rFonts w:eastAsiaTheme="minorEastAsia" w:cstheme="minorBidi"/>
              </w:rPr>
            </w:pPr>
            <w:r w:rsidRPr="006F09FA">
              <w:rPr>
                <w:rFonts w:eastAsiaTheme="minorEastAsia" w:cstheme="minorBidi"/>
              </w:rPr>
              <w:t>Discusses outcomes (minutes and follow-up actions) from the meeting.</w:t>
            </w:r>
          </w:p>
          <w:p w14:paraId="79BA5822" w14:textId="458FFF96" w:rsidR="00FA2B38" w:rsidRDefault="00FA2B38" w:rsidP="003E06C6">
            <w:pPr>
              <w:pStyle w:val="ListBullet"/>
              <w:tabs>
                <w:tab w:val="num" w:pos="2481"/>
              </w:tabs>
              <w:ind w:left="496"/>
              <w:rPr>
                <w:rFonts w:eastAsiaTheme="minorEastAsia" w:cstheme="minorBidi"/>
              </w:rPr>
            </w:pPr>
            <w:r>
              <w:rPr>
                <w:rFonts w:eastAsiaTheme="minorEastAsia" w:cstheme="minorBidi"/>
              </w:rPr>
              <w:t xml:space="preserve">Distributes extract of changes to be </w:t>
            </w:r>
            <w:r w:rsidR="005B153D">
              <w:rPr>
                <w:rFonts w:eastAsiaTheme="minorEastAsia" w:cstheme="minorBidi"/>
              </w:rPr>
              <w:t>reviewed.</w:t>
            </w:r>
            <w:r>
              <w:rPr>
                <w:rFonts w:eastAsiaTheme="minorEastAsia" w:cstheme="minorBidi"/>
              </w:rPr>
              <w:t xml:space="preserve"> </w:t>
            </w:r>
          </w:p>
          <w:p w14:paraId="1EC4EA49" w14:textId="7622905B" w:rsidR="00FA2B38" w:rsidRPr="006F09FA" w:rsidRDefault="00FA2B38" w:rsidP="003E06C6">
            <w:pPr>
              <w:pStyle w:val="ListBullet"/>
              <w:tabs>
                <w:tab w:val="num" w:pos="2481"/>
              </w:tabs>
              <w:ind w:left="496"/>
              <w:rPr>
                <w:rFonts w:eastAsiaTheme="minorEastAsia" w:cstheme="minorBidi"/>
              </w:rPr>
            </w:pPr>
            <w:r>
              <w:rPr>
                <w:rFonts w:eastAsiaTheme="minorEastAsia" w:cstheme="minorBidi"/>
              </w:rPr>
              <w:t xml:space="preserve">Records Team Meeting and shares on ORM Chanel  </w:t>
            </w:r>
          </w:p>
          <w:p w14:paraId="1BFEF362" w14:textId="77777777" w:rsidR="00FA2B38" w:rsidRPr="006F09FA" w:rsidRDefault="00FA2B38" w:rsidP="00FA2B38">
            <w:pPr>
              <w:pStyle w:val="ListBullet"/>
              <w:tabs>
                <w:tab w:val="num" w:pos="2481"/>
              </w:tabs>
              <w:ind w:left="496"/>
              <w:rPr>
                <w:rFonts w:eastAsiaTheme="minorEastAsia" w:cstheme="minorBidi"/>
              </w:rPr>
            </w:pPr>
            <w:r w:rsidRPr="006F09FA">
              <w:rPr>
                <w:rFonts w:eastAsiaTheme="minorEastAsia" w:cstheme="minorBidi"/>
              </w:rPr>
              <w:t>Follow up on actions raised for Changes and Incidents at ORM</w:t>
            </w:r>
          </w:p>
          <w:p w14:paraId="05070641" w14:textId="77777777" w:rsidR="00FA2B38" w:rsidRPr="00656348" w:rsidRDefault="00FA2B38" w:rsidP="003E06C6">
            <w:pPr>
              <w:pStyle w:val="ListBullet"/>
              <w:numPr>
                <w:ilvl w:val="0"/>
                <w:numId w:val="0"/>
              </w:numPr>
              <w:ind w:left="496"/>
            </w:pPr>
          </w:p>
        </w:tc>
      </w:tr>
      <w:tr w:rsidR="00FA2B38" w:rsidRPr="00656348" w14:paraId="4BA30859" w14:textId="77777777" w:rsidTr="00FA2B38">
        <w:trPr>
          <w:cantSplit/>
        </w:trPr>
        <w:tc>
          <w:tcPr>
            <w:tcW w:w="1872" w:type="dxa"/>
          </w:tcPr>
          <w:p w14:paraId="1F6DE46B" w14:textId="513C2649" w:rsidR="00FA2B38" w:rsidRPr="00656348" w:rsidRDefault="00FA2B38" w:rsidP="003E06C6">
            <w:r w:rsidRPr="00656348">
              <w:t>Supplier Representative</w:t>
            </w:r>
          </w:p>
        </w:tc>
        <w:tc>
          <w:tcPr>
            <w:tcW w:w="8221" w:type="dxa"/>
          </w:tcPr>
          <w:p w14:paraId="55E0B2F6" w14:textId="4C1AB150" w:rsidR="00FA2B38" w:rsidRPr="006F09FA" w:rsidRDefault="00FA2B38" w:rsidP="003E06C6">
            <w:pPr>
              <w:pStyle w:val="ListBullet"/>
              <w:tabs>
                <w:tab w:val="num" w:pos="2623"/>
              </w:tabs>
              <w:ind w:left="496"/>
              <w:rPr>
                <w:rFonts w:eastAsiaTheme="minorEastAsia" w:cstheme="minorBidi"/>
              </w:rPr>
            </w:pPr>
            <w:r w:rsidRPr="006F09FA">
              <w:rPr>
                <w:rFonts w:eastAsiaTheme="minorEastAsia" w:cstheme="minorBidi"/>
              </w:rPr>
              <w:t xml:space="preserve">Attendance is </w:t>
            </w:r>
            <w:r w:rsidR="005B153D" w:rsidRPr="006F09FA">
              <w:rPr>
                <w:rFonts w:eastAsiaTheme="minorEastAsia" w:cstheme="minorBidi"/>
              </w:rPr>
              <w:t>required.</w:t>
            </w:r>
          </w:p>
          <w:p w14:paraId="283E7C42" w14:textId="48DF813C" w:rsidR="00FA2B38" w:rsidRPr="006F09FA" w:rsidRDefault="00FA2B38" w:rsidP="003E06C6">
            <w:pPr>
              <w:pStyle w:val="ListBullet"/>
              <w:tabs>
                <w:tab w:val="num" w:pos="2623"/>
              </w:tabs>
              <w:ind w:left="496"/>
              <w:rPr>
                <w:rFonts w:eastAsiaTheme="minorEastAsia" w:cstheme="minorBidi"/>
              </w:rPr>
            </w:pPr>
            <w:r w:rsidRPr="006F09FA">
              <w:rPr>
                <w:rFonts w:eastAsiaTheme="minorEastAsia" w:cstheme="minorBidi"/>
              </w:rPr>
              <w:t xml:space="preserve">Identifies outcomes for across Government Emergency and Late Changes submitted by their </w:t>
            </w:r>
            <w:r w:rsidR="005B153D" w:rsidRPr="006F09FA">
              <w:rPr>
                <w:rFonts w:eastAsiaTheme="minorEastAsia" w:cstheme="minorBidi"/>
              </w:rPr>
              <w:t>organisation.</w:t>
            </w:r>
          </w:p>
          <w:p w14:paraId="0031B13E" w14:textId="09B86FBB" w:rsidR="00FA2B38" w:rsidRPr="006F09FA" w:rsidRDefault="00FA2B38" w:rsidP="003E06C6">
            <w:pPr>
              <w:pStyle w:val="ListBullet"/>
              <w:tabs>
                <w:tab w:val="num" w:pos="2623"/>
              </w:tabs>
              <w:ind w:left="496"/>
              <w:rPr>
                <w:rFonts w:eastAsiaTheme="minorEastAsia" w:cstheme="minorBidi"/>
              </w:rPr>
            </w:pPr>
            <w:r w:rsidRPr="006F09FA">
              <w:rPr>
                <w:rFonts w:eastAsiaTheme="minorEastAsia" w:cstheme="minorBidi"/>
              </w:rPr>
              <w:t xml:space="preserve">Contributes as part of the ‘review panel’ to query aspects of any scheduled across Government Change presented for discussion. This review is regardless of whether a given Supplier is involved in an </w:t>
            </w:r>
            <w:r>
              <w:rPr>
                <w:rFonts w:eastAsiaTheme="minorEastAsia" w:cstheme="minorBidi"/>
              </w:rPr>
              <w:t>A</w:t>
            </w:r>
            <w:r w:rsidRPr="006F09FA">
              <w:rPr>
                <w:rFonts w:eastAsiaTheme="minorEastAsia" w:cstheme="minorBidi"/>
              </w:rPr>
              <w:t>cross Government Change.</w:t>
            </w:r>
          </w:p>
          <w:p w14:paraId="0D695305" w14:textId="1F00A243" w:rsidR="00FA2B38" w:rsidRPr="006F09FA" w:rsidRDefault="00FA2B38" w:rsidP="003E06C6">
            <w:pPr>
              <w:pStyle w:val="ListBullet"/>
              <w:tabs>
                <w:tab w:val="num" w:pos="2623"/>
              </w:tabs>
              <w:ind w:left="496"/>
              <w:rPr>
                <w:rFonts w:eastAsiaTheme="minorEastAsia" w:cstheme="minorBidi"/>
              </w:rPr>
            </w:pPr>
            <w:r w:rsidRPr="006F09FA">
              <w:rPr>
                <w:rFonts w:eastAsiaTheme="minorEastAsia" w:cstheme="minorBidi"/>
              </w:rPr>
              <w:t xml:space="preserve">Identifies any concerns with a given </w:t>
            </w:r>
            <w:r>
              <w:rPr>
                <w:rFonts w:eastAsiaTheme="minorEastAsia" w:cstheme="minorBidi"/>
              </w:rPr>
              <w:t>A</w:t>
            </w:r>
            <w:r w:rsidRPr="006F09FA">
              <w:rPr>
                <w:rFonts w:eastAsiaTheme="minorEastAsia" w:cstheme="minorBidi"/>
              </w:rPr>
              <w:t>cross Government Change.</w:t>
            </w:r>
          </w:p>
          <w:p w14:paraId="1CA2A2D7" w14:textId="1D4D08C5" w:rsidR="00FA2B38" w:rsidRPr="006F09FA" w:rsidRDefault="00FA2B38" w:rsidP="003E06C6">
            <w:pPr>
              <w:pStyle w:val="ListBullet"/>
              <w:tabs>
                <w:tab w:val="num" w:pos="2623"/>
              </w:tabs>
              <w:ind w:left="496"/>
              <w:rPr>
                <w:rFonts w:eastAsiaTheme="minorEastAsia" w:cstheme="minorBidi"/>
              </w:rPr>
            </w:pPr>
            <w:r w:rsidRPr="006F09FA">
              <w:rPr>
                <w:rFonts w:eastAsiaTheme="minorEastAsia" w:cstheme="minorBidi"/>
              </w:rPr>
              <w:t xml:space="preserve">Represents </w:t>
            </w:r>
            <w:r>
              <w:rPr>
                <w:rFonts w:eastAsiaTheme="minorEastAsia" w:cstheme="minorBidi"/>
              </w:rPr>
              <w:t>A</w:t>
            </w:r>
            <w:r w:rsidRPr="006F09FA">
              <w:rPr>
                <w:rFonts w:eastAsiaTheme="minorEastAsia" w:cstheme="minorBidi"/>
              </w:rPr>
              <w:t xml:space="preserve">cross Government Changes to the meeting when their organisation is the Change Submitter. Provide a brief description of the </w:t>
            </w:r>
            <w:r>
              <w:rPr>
                <w:rFonts w:eastAsiaTheme="minorEastAsia" w:cstheme="minorBidi"/>
              </w:rPr>
              <w:t>A</w:t>
            </w:r>
            <w:r w:rsidRPr="006F09FA">
              <w:rPr>
                <w:rFonts w:eastAsiaTheme="minorEastAsia" w:cstheme="minorBidi"/>
              </w:rPr>
              <w:t xml:space="preserve">cross Government Change highlighting critical aspects such as technical and business risks, backout plan, contingency plans, scheduling, agency notification and business impact. </w:t>
            </w:r>
          </w:p>
          <w:p w14:paraId="264DC08B" w14:textId="17160AF9" w:rsidR="00FA2B38" w:rsidRPr="006F09FA" w:rsidRDefault="00FA2B38" w:rsidP="003E06C6">
            <w:pPr>
              <w:pStyle w:val="ListBullet"/>
              <w:tabs>
                <w:tab w:val="num" w:pos="2623"/>
              </w:tabs>
              <w:ind w:left="496"/>
              <w:rPr>
                <w:rFonts w:eastAsiaTheme="minorEastAsia" w:cstheme="minorBidi"/>
              </w:rPr>
            </w:pPr>
            <w:r w:rsidRPr="006F09FA">
              <w:rPr>
                <w:rFonts w:eastAsiaTheme="minorEastAsia" w:cstheme="minorBidi"/>
              </w:rPr>
              <w:t xml:space="preserve">Responds to questions raised by meeting attendees regarding </w:t>
            </w:r>
            <w:r>
              <w:rPr>
                <w:rFonts w:eastAsiaTheme="minorEastAsia" w:cstheme="minorBidi"/>
              </w:rPr>
              <w:t>A</w:t>
            </w:r>
            <w:r w:rsidRPr="006F09FA">
              <w:rPr>
                <w:rFonts w:eastAsiaTheme="minorEastAsia" w:cstheme="minorBidi"/>
              </w:rPr>
              <w:t>cross Government Changes they are representing.</w:t>
            </w:r>
          </w:p>
          <w:p w14:paraId="0FE06785" w14:textId="4418F806" w:rsidR="00FA2B38" w:rsidRPr="006F09FA" w:rsidRDefault="00FA2B38" w:rsidP="003E06C6">
            <w:pPr>
              <w:pStyle w:val="ListBullet"/>
              <w:tabs>
                <w:tab w:val="num" w:pos="2623"/>
              </w:tabs>
              <w:ind w:left="496"/>
              <w:rPr>
                <w:rFonts w:eastAsiaTheme="minorEastAsia" w:cstheme="minorBidi"/>
              </w:rPr>
            </w:pPr>
            <w:r w:rsidRPr="006F09FA">
              <w:rPr>
                <w:rFonts w:eastAsiaTheme="minorEastAsia" w:cstheme="minorBidi"/>
              </w:rPr>
              <w:t xml:space="preserve">Ensures </w:t>
            </w:r>
            <w:r>
              <w:rPr>
                <w:rFonts w:eastAsiaTheme="minorEastAsia" w:cstheme="minorBidi"/>
              </w:rPr>
              <w:t>A</w:t>
            </w:r>
            <w:r w:rsidRPr="006F09FA">
              <w:rPr>
                <w:rFonts w:eastAsiaTheme="minorEastAsia" w:cstheme="minorBidi"/>
              </w:rPr>
              <w:t>cross Government Problem management activities are actioned as directed.</w:t>
            </w:r>
          </w:p>
          <w:p w14:paraId="2EF016AF" w14:textId="77777777" w:rsidR="00FA2B38" w:rsidRPr="00656348" w:rsidRDefault="00FA2B38" w:rsidP="003E06C6">
            <w:pPr>
              <w:pStyle w:val="ListBullet"/>
              <w:tabs>
                <w:tab w:val="num" w:pos="2623"/>
              </w:tabs>
              <w:ind w:left="496"/>
            </w:pPr>
            <w:r w:rsidRPr="006F09FA">
              <w:rPr>
                <w:rFonts w:eastAsiaTheme="minorEastAsia" w:cstheme="minorBidi"/>
              </w:rPr>
              <w:t>Accepts and acts on any follow-up action items assigned to them.</w:t>
            </w:r>
          </w:p>
        </w:tc>
      </w:tr>
      <w:tr w:rsidR="00FA2B38" w:rsidRPr="00656348" w14:paraId="71D4692F" w14:textId="77777777" w:rsidTr="00FA2B38">
        <w:trPr>
          <w:cantSplit/>
        </w:trPr>
        <w:tc>
          <w:tcPr>
            <w:tcW w:w="1872" w:type="dxa"/>
          </w:tcPr>
          <w:p w14:paraId="488410D4" w14:textId="7FE75CCE" w:rsidR="00FA2B38" w:rsidRPr="00656348" w:rsidRDefault="00FA2B38" w:rsidP="003E06C6">
            <w:r>
              <w:t xml:space="preserve">Change </w:t>
            </w:r>
            <w:r w:rsidRPr="00656348">
              <w:t>Agency Representative</w:t>
            </w:r>
          </w:p>
        </w:tc>
        <w:tc>
          <w:tcPr>
            <w:tcW w:w="8221" w:type="dxa"/>
          </w:tcPr>
          <w:p w14:paraId="0D866E55" w14:textId="77777777" w:rsidR="00FA2B38" w:rsidRPr="006F09FA" w:rsidRDefault="00FA2B38" w:rsidP="003E06C6">
            <w:pPr>
              <w:pStyle w:val="ListBullet"/>
              <w:tabs>
                <w:tab w:val="num" w:pos="2623"/>
              </w:tabs>
              <w:ind w:left="496"/>
              <w:rPr>
                <w:rFonts w:eastAsiaTheme="minorEastAsia" w:cstheme="minorBidi"/>
              </w:rPr>
            </w:pPr>
            <w:r w:rsidRPr="006F09FA">
              <w:rPr>
                <w:rFonts w:eastAsiaTheme="minorEastAsia" w:cstheme="minorBidi"/>
              </w:rPr>
              <w:t>Attendance is required.</w:t>
            </w:r>
          </w:p>
          <w:p w14:paraId="79437A22" w14:textId="40640128" w:rsidR="00FA2B38" w:rsidRPr="006F09FA" w:rsidRDefault="00FA2B38" w:rsidP="003E06C6">
            <w:pPr>
              <w:pStyle w:val="ListBullet"/>
              <w:tabs>
                <w:tab w:val="num" w:pos="2623"/>
              </w:tabs>
              <w:ind w:left="496"/>
              <w:rPr>
                <w:rFonts w:eastAsiaTheme="minorEastAsia" w:cstheme="minorBidi"/>
              </w:rPr>
            </w:pPr>
            <w:r w:rsidRPr="006F09FA">
              <w:rPr>
                <w:rFonts w:eastAsiaTheme="minorEastAsia" w:cstheme="minorBidi"/>
              </w:rPr>
              <w:t xml:space="preserve">Represents the interests of their </w:t>
            </w:r>
            <w:r>
              <w:rPr>
                <w:rFonts w:eastAsiaTheme="minorEastAsia" w:cstheme="minorBidi"/>
              </w:rPr>
              <w:t>a</w:t>
            </w:r>
            <w:r w:rsidRPr="006F09FA">
              <w:rPr>
                <w:rFonts w:eastAsiaTheme="minorEastAsia" w:cstheme="minorBidi"/>
              </w:rPr>
              <w:t>gency.</w:t>
            </w:r>
          </w:p>
          <w:p w14:paraId="2CB16097" w14:textId="1B7AE30C" w:rsidR="00FA2B38" w:rsidRPr="006F09FA" w:rsidRDefault="00FA2B38" w:rsidP="003E06C6">
            <w:pPr>
              <w:pStyle w:val="ListBullet"/>
              <w:tabs>
                <w:tab w:val="num" w:pos="2623"/>
              </w:tabs>
              <w:ind w:left="496"/>
              <w:rPr>
                <w:rFonts w:eastAsiaTheme="minorEastAsia" w:cstheme="minorBidi"/>
              </w:rPr>
            </w:pPr>
            <w:r w:rsidRPr="006F09FA">
              <w:rPr>
                <w:rFonts w:eastAsiaTheme="minorEastAsia" w:cstheme="minorBidi"/>
              </w:rPr>
              <w:t xml:space="preserve">Identifies and confirms business impact of </w:t>
            </w:r>
            <w:r>
              <w:rPr>
                <w:rFonts w:eastAsiaTheme="minorEastAsia" w:cstheme="minorBidi"/>
              </w:rPr>
              <w:t>A</w:t>
            </w:r>
            <w:r w:rsidRPr="006F09FA">
              <w:rPr>
                <w:rFonts w:eastAsiaTheme="minorEastAsia" w:cstheme="minorBidi"/>
              </w:rPr>
              <w:t>cross Government Incidents for their agency.</w:t>
            </w:r>
          </w:p>
          <w:p w14:paraId="2BD34C9C" w14:textId="586E33FC" w:rsidR="00FA2B38" w:rsidRPr="006F09FA" w:rsidRDefault="00FA2B38" w:rsidP="003E06C6">
            <w:pPr>
              <w:pStyle w:val="ListBullet"/>
              <w:tabs>
                <w:tab w:val="num" w:pos="2623"/>
              </w:tabs>
              <w:ind w:left="496"/>
              <w:rPr>
                <w:rFonts w:eastAsiaTheme="minorEastAsia" w:cstheme="minorBidi"/>
              </w:rPr>
            </w:pPr>
            <w:r w:rsidRPr="006F09FA">
              <w:rPr>
                <w:rFonts w:eastAsiaTheme="minorEastAsia" w:cstheme="minorBidi"/>
              </w:rPr>
              <w:t xml:space="preserve">Confirms and expands upon previously defined business impact of </w:t>
            </w:r>
            <w:r>
              <w:rPr>
                <w:rFonts w:eastAsiaTheme="minorEastAsia" w:cstheme="minorBidi"/>
              </w:rPr>
              <w:t>A</w:t>
            </w:r>
            <w:r w:rsidRPr="006F09FA">
              <w:rPr>
                <w:rFonts w:eastAsiaTheme="minorEastAsia" w:cstheme="minorBidi"/>
              </w:rPr>
              <w:t>cross Government Changes as required.</w:t>
            </w:r>
          </w:p>
          <w:p w14:paraId="642EC8A6" w14:textId="68C77C9C" w:rsidR="00FA2B38" w:rsidRPr="00656348" w:rsidRDefault="00FA2B38" w:rsidP="003E06C6">
            <w:pPr>
              <w:pStyle w:val="ListBullet"/>
              <w:tabs>
                <w:tab w:val="num" w:pos="2623"/>
              </w:tabs>
              <w:ind w:left="496"/>
            </w:pPr>
            <w:r w:rsidRPr="006F09FA">
              <w:rPr>
                <w:rFonts w:eastAsiaTheme="minorEastAsia" w:cstheme="minorBidi"/>
              </w:rPr>
              <w:t xml:space="preserve">Presents </w:t>
            </w:r>
            <w:r>
              <w:rPr>
                <w:rFonts w:eastAsiaTheme="minorEastAsia" w:cstheme="minorBidi"/>
              </w:rPr>
              <w:t>A</w:t>
            </w:r>
            <w:r w:rsidRPr="006F09FA">
              <w:rPr>
                <w:rFonts w:eastAsiaTheme="minorEastAsia" w:cstheme="minorBidi"/>
              </w:rPr>
              <w:t xml:space="preserve">cross Government Changes to the meeting when their agency is the Change Submitter. Provides a brief description of the </w:t>
            </w:r>
            <w:r>
              <w:rPr>
                <w:rFonts w:eastAsiaTheme="minorEastAsia" w:cstheme="minorBidi"/>
              </w:rPr>
              <w:t>A</w:t>
            </w:r>
            <w:r w:rsidRPr="006F09FA">
              <w:rPr>
                <w:rFonts w:eastAsiaTheme="minorEastAsia" w:cstheme="minorBidi"/>
              </w:rPr>
              <w:t>cross Government Change highlighting critical aspects such as technical and business risks, backout plan, contingency plans, scheduling, agency notification and business impact.</w:t>
            </w:r>
            <w:r w:rsidRPr="00656348">
              <w:t xml:space="preserve"> </w:t>
            </w:r>
          </w:p>
        </w:tc>
      </w:tr>
    </w:tbl>
    <w:p w14:paraId="42352072" w14:textId="77777777" w:rsidR="000242EF" w:rsidRDefault="000242EF" w:rsidP="00721173">
      <w:pPr>
        <w:tabs>
          <w:tab w:val="left" w:pos="6400"/>
        </w:tabs>
        <w:rPr>
          <w:b/>
          <w:bCs/>
        </w:rPr>
      </w:pPr>
    </w:p>
    <w:p w14:paraId="191CEFFF" w14:textId="7059DB0B" w:rsidR="00537214" w:rsidRDefault="00537214" w:rsidP="00721173">
      <w:pPr>
        <w:tabs>
          <w:tab w:val="left" w:pos="6400"/>
        </w:tabs>
        <w:rPr>
          <w:b/>
          <w:bCs/>
        </w:rPr>
      </w:pPr>
      <w:r w:rsidRPr="00FA2B38">
        <w:rPr>
          <w:b/>
          <w:bCs/>
        </w:rPr>
        <w:lastRenderedPageBreak/>
        <w:t xml:space="preserve">Appendix </w:t>
      </w:r>
      <w:r w:rsidR="003F10AB">
        <w:rPr>
          <w:b/>
          <w:bCs/>
        </w:rPr>
        <w:t>B</w:t>
      </w:r>
    </w:p>
    <w:p w14:paraId="2C351833" w14:textId="178309D5" w:rsidR="00721173" w:rsidRPr="005B153D" w:rsidRDefault="00FA2B38" w:rsidP="00721173">
      <w:pPr>
        <w:tabs>
          <w:tab w:val="left" w:pos="6400"/>
        </w:tabs>
        <w:rPr>
          <w:b/>
          <w:bCs/>
        </w:rPr>
      </w:pPr>
      <w:r w:rsidRPr="005B153D">
        <w:rPr>
          <w:b/>
          <w:bCs/>
        </w:rPr>
        <w:t>Operational Review Meeting (ORM)</w:t>
      </w:r>
    </w:p>
    <w:p w14:paraId="26DC12A4" w14:textId="4B202B97" w:rsidR="00FA2B38" w:rsidRPr="005B153D" w:rsidRDefault="00FA2B38" w:rsidP="00721173">
      <w:pPr>
        <w:tabs>
          <w:tab w:val="left" w:pos="6400"/>
        </w:tabs>
        <w:rPr>
          <w:sz w:val="22"/>
        </w:rPr>
      </w:pPr>
      <w:r w:rsidRPr="005B153D">
        <w:rPr>
          <w:rFonts w:eastAsia="Arial"/>
          <w:spacing w:val="-1"/>
          <w:sz w:val="22"/>
        </w:rPr>
        <w:t xml:space="preserve">ORM to be </w:t>
      </w:r>
      <w:r w:rsidRPr="005B153D">
        <w:rPr>
          <w:sz w:val="22"/>
        </w:rPr>
        <w:t xml:space="preserve">held </w:t>
      </w:r>
      <w:r w:rsidR="00721173" w:rsidRPr="005B153D">
        <w:rPr>
          <w:sz w:val="22"/>
        </w:rPr>
        <w:t xml:space="preserve">via Microsoft Teams </w:t>
      </w:r>
      <w:r w:rsidRPr="005B153D">
        <w:rPr>
          <w:sz w:val="22"/>
        </w:rPr>
        <w:t xml:space="preserve">twice weekly on Tuesdays and Thursdays, commencing at 10:00am. </w:t>
      </w:r>
    </w:p>
    <w:p w14:paraId="2703F9B7" w14:textId="5980FA1A" w:rsidR="00721173" w:rsidRPr="005B153D" w:rsidRDefault="00721173" w:rsidP="00721173">
      <w:pPr>
        <w:tabs>
          <w:tab w:val="left" w:pos="6400"/>
        </w:tabs>
        <w:rPr>
          <w:b/>
          <w:bCs/>
        </w:rPr>
      </w:pPr>
      <w:r w:rsidRPr="005B153D">
        <w:rPr>
          <w:b/>
          <w:bCs/>
        </w:rPr>
        <w:t xml:space="preserve">Standard Agenda </w:t>
      </w:r>
    </w:p>
    <w:tbl>
      <w:tblPr>
        <w:tblW w:w="9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780"/>
        <w:gridCol w:w="2113"/>
        <w:gridCol w:w="2861"/>
      </w:tblGrid>
      <w:tr w:rsidR="005B153D" w:rsidRPr="005B153D" w14:paraId="7B201030" w14:textId="77777777" w:rsidTr="000242EF">
        <w:trPr>
          <w:cantSplit/>
          <w:trHeight w:val="739"/>
          <w:tblHeader/>
        </w:trPr>
        <w:tc>
          <w:tcPr>
            <w:tcW w:w="3148" w:type="dxa"/>
            <w:shd w:val="clear" w:color="auto" w:fill="D9D9D9" w:themeFill="background1" w:themeFillShade="D9"/>
          </w:tcPr>
          <w:p w14:paraId="2876397A" w14:textId="77777777" w:rsidR="005B153D" w:rsidRPr="005B153D" w:rsidRDefault="005B153D" w:rsidP="003E06C6">
            <w:pPr>
              <w:pStyle w:val="TableHdr1"/>
              <w:rPr>
                <w:rFonts w:ascii="Arial" w:hAnsi="Arial" w:cs="Arial"/>
                <w:spacing w:val="20"/>
                <w:szCs w:val="22"/>
                <w:lang w:bidi="th-TH"/>
              </w:rPr>
            </w:pPr>
            <w:r w:rsidRPr="005B153D">
              <w:rPr>
                <w:rFonts w:ascii="Arial" w:hAnsi="Arial" w:cs="Arial"/>
                <w:spacing w:val="20"/>
                <w:szCs w:val="22"/>
                <w:lang w:bidi="th-TH"/>
              </w:rPr>
              <w:t>Agenda Item</w:t>
            </w:r>
          </w:p>
        </w:tc>
        <w:tc>
          <w:tcPr>
            <w:tcW w:w="1780" w:type="dxa"/>
            <w:shd w:val="clear" w:color="auto" w:fill="D9D9D9" w:themeFill="background1" w:themeFillShade="D9"/>
          </w:tcPr>
          <w:p w14:paraId="5A87D7C2" w14:textId="77777777" w:rsidR="005B153D" w:rsidRPr="005B153D" w:rsidRDefault="005B153D" w:rsidP="003E06C6">
            <w:pPr>
              <w:pStyle w:val="TableHdr1"/>
              <w:rPr>
                <w:rFonts w:ascii="Arial" w:hAnsi="Arial" w:cs="Arial"/>
                <w:spacing w:val="20"/>
                <w:szCs w:val="22"/>
                <w:lang w:bidi="th-TH"/>
              </w:rPr>
            </w:pPr>
            <w:r w:rsidRPr="005B153D">
              <w:rPr>
                <w:rFonts w:ascii="Arial" w:hAnsi="Arial" w:cs="Arial"/>
                <w:spacing w:val="20"/>
                <w:szCs w:val="22"/>
                <w:lang w:bidi="th-TH"/>
              </w:rPr>
              <w:t>Facilitated By</w:t>
            </w:r>
          </w:p>
        </w:tc>
        <w:tc>
          <w:tcPr>
            <w:tcW w:w="2113" w:type="dxa"/>
            <w:shd w:val="clear" w:color="auto" w:fill="D9D9D9" w:themeFill="background1" w:themeFillShade="D9"/>
          </w:tcPr>
          <w:p w14:paraId="1AC2FBBF" w14:textId="24D5B7F9" w:rsidR="005B153D" w:rsidRPr="005B153D" w:rsidRDefault="005B153D" w:rsidP="003E06C6">
            <w:pPr>
              <w:pStyle w:val="TableHdr1"/>
              <w:rPr>
                <w:rFonts w:ascii="Arial" w:hAnsi="Arial" w:cs="Arial"/>
                <w:spacing w:val="20"/>
                <w:szCs w:val="22"/>
                <w:lang w:bidi="th-TH"/>
              </w:rPr>
            </w:pPr>
            <w:r w:rsidRPr="005B153D">
              <w:rPr>
                <w:rFonts w:ascii="Arial" w:hAnsi="Arial" w:cs="Arial"/>
                <w:spacing w:val="20"/>
                <w:szCs w:val="22"/>
                <w:lang w:bidi="th-TH"/>
              </w:rPr>
              <w:t xml:space="preserve">Contribution </w:t>
            </w:r>
          </w:p>
        </w:tc>
        <w:tc>
          <w:tcPr>
            <w:tcW w:w="2861" w:type="dxa"/>
            <w:shd w:val="clear" w:color="auto" w:fill="D9D9D9" w:themeFill="background1" w:themeFillShade="D9"/>
          </w:tcPr>
          <w:p w14:paraId="286D1089" w14:textId="2C1AC9F8" w:rsidR="005B153D" w:rsidRPr="005B153D" w:rsidRDefault="005B153D" w:rsidP="003E06C6">
            <w:pPr>
              <w:pStyle w:val="TableHdr1"/>
              <w:rPr>
                <w:rFonts w:ascii="Arial" w:hAnsi="Arial" w:cs="Arial"/>
                <w:spacing w:val="20"/>
                <w:szCs w:val="22"/>
                <w:lang w:bidi="th-TH"/>
              </w:rPr>
            </w:pPr>
            <w:r w:rsidRPr="005B153D">
              <w:rPr>
                <w:rFonts w:ascii="Arial" w:hAnsi="Arial" w:cs="Arial"/>
                <w:spacing w:val="20"/>
                <w:szCs w:val="22"/>
                <w:lang w:bidi="th-TH"/>
              </w:rPr>
              <w:t>Source</w:t>
            </w:r>
          </w:p>
        </w:tc>
      </w:tr>
      <w:tr w:rsidR="005B153D" w:rsidRPr="005B153D" w14:paraId="38893DB5" w14:textId="77777777" w:rsidTr="000242EF">
        <w:trPr>
          <w:cantSplit/>
          <w:trHeight w:val="307"/>
        </w:trPr>
        <w:tc>
          <w:tcPr>
            <w:tcW w:w="3148" w:type="dxa"/>
            <w:tcBorders>
              <w:bottom w:val="single" w:sz="4" w:space="0" w:color="auto"/>
            </w:tcBorders>
          </w:tcPr>
          <w:p w14:paraId="3077E228" w14:textId="77777777" w:rsidR="005B153D" w:rsidRPr="005B153D" w:rsidRDefault="005B153D" w:rsidP="003E06C6">
            <w:pPr>
              <w:rPr>
                <w:sz w:val="22"/>
              </w:rPr>
            </w:pPr>
            <w:r w:rsidRPr="005B153D">
              <w:rPr>
                <w:sz w:val="22"/>
              </w:rPr>
              <w:t>Meeting welcome and kick-off</w:t>
            </w:r>
          </w:p>
        </w:tc>
        <w:tc>
          <w:tcPr>
            <w:tcW w:w="1780" w:type="dxa"/>
            <w:tcBorders>
              <w:bottom w:val="single" w:sz="4" w:space="0" w:color="auto"/>
            </w:tcBorders>
          </w:tcPr>
          <w:p w14:paraId="022BDB99" w14:textId="77777777" w:rsidR="005B153D" w:rsidRPr="005B153D" w:rsidRDefault="005B153D" w:rsidP="003E06C6">
            <w:pPr>
              <w:rPr>
                <w:sz w:val="22"/>
              </w:rPr>
            </w:pPr>
            <w:r w:rsidRPr="005B153D">
              <w:rPr>
                <w:sz w:val="22"/>
              </w:rPr>
              <w:t>Chairperson</w:t>
            </w:r>
          </w:p>
        </w:tc>
        <w:tc>
          <w:tcPr>
            <w:tcW w:w="2113" w:type="dxa"/>
            <w:tcBorders>
              <w:bottom w:val="single" w:sz="4" w:space="0" w:color="auto"/>
            </w:tcBorders>
          </w:tcPr>
          <w:p w14:paraId="5B7736C5" w14:textId="77777777" w:rsidR="005B153D" w:rsidRPr="005B153D" w:rsidRDefault="005B153D" w:rsidP="003E06C6">
            <w:pPr>
              <w:rPr>
                <w:sz w:val="22"/>
              </w:rPr>
            </w:pPr>
          </w:p>
        </w:tc>
        <w:tc>
          <w:tcPr>
            <w:tcW w:w="2861" w:type="dxa"/>
            <w:tcBorders>
              <w:bottom w:val="single" w:sz="4" w:space="0" w:color="auto"/>
            </w:tcBorders>
          </w:tcPr>
          <w:p w14:paraId="67941F7F" w14:textId="4540A142" w:rsidR="005B153D" w:rsidRPr="005B153D" w:rsidRDefault="005B153D" w:rsidP="003E06C6">
            <w:pPr>
              <w:rPr>
                <w:sz w:val="22"/>
              </w:rPr>
            </w:pPr>
          </w:p>
        </w:tc>
      </w:tr>
      <w:tr w:rsidR="005B153D" w:rsidRPr="005B153D" w14:paraId="57D5D392" w14:textId="77777777" w:rsidTr="000242EF">
        <w:trPr>
          <w:cantSplit/>
          <w:trHeight w:val="307"/>
        </w:trPr>
        <w:tc>
          <w:tcPr>
            <w:tcW w:w="3148" w:type="dxa"/>
            <w:tcBorders>
              <w:bottom w:val="single" w:sz="4" w:space="0" w:color="auto"/>
            </w:tcBorders>
            <w:shd w:val="clear" w:color="auto" w:fill="D9D9D9" w:themeFill="background1" w:themeFillShade="D9"/>
          </w:tcPr>
          <w:p w14:paraId="5A73800C" w14:textId="54CC9309" w:rsidR="005B153D" w:rsidRPr="005B153D" w:rsidRDefault="005B153D" w:rsidP="003E06C6">
            <w:pPr>
              <w:rPr>
                <w:sz w:val="22"/>
              </w:rPr>
            </w:pPr>
            <w:r w:rsidRPr="005B153D">
              <w:rPr>
                <w:sz w:val="22"/>
              </w:rPr>
              <w:t xml:space="preserve">Across Government Change Enablement </w:t>
            </w:r>
          </w:p>
        </w:tc>
        <w:tc>
          <w:tcPr>
            <w:tcW w:w="1780" w:type="dxa"/>
            <w:tcBorders>
              <w:bottom w:val="single" w:sz="4" w:space="0" w:color="auto"/>
            </w:tcBorders>
            <w:shd w:val="clear" w:color="auto" w:fill="D9D9D9" w:themeFill="background1" w:themeFillShade="D9"/>
          </w:tcPr>
          <w:p w14:paraId="1C0441D9" w14:textId="796C8D04" w:rsidR="005B153D" w:rsidRPr="005B153D" w:rsidRDefault="005B153D" w:rsidP="003E06C6">
            <w:pPr>
              <w:rPr>
                <w:sz w:val="22"/>
              </w:rPr>
            </w:pPr>
            <w:r w:rsidRPr="005B153D">
              <w:rPr>
                <w:sz w:val="22"/>
              </w:rPr>
              <w:t>Chairperson</w:t>
            </w:r>
          </w:p>
        </w:tc>
        <w:tc>
          <w:tcPr>
            <w:tcW w:w="2113" w:type="dxa"/>
            <w:tcBorders>
              <w:bottom w:val="single" w:sz="4" w:space="0" w:color="auto"/>
            </w:tcBorders>
            <w:shd w:val="clear" w:color="auto" w:fill="D9D9D9" w:themeFill="background1" w:themeFillShade="D9"/>
          </w:tcPr>
          <w:p w14:paraId="60F2B1E0" w14:textId="77777777" w:rsidR="005B153D" w:rsidRPr="005B153D" w:rsidRDefault="005B153D" w:rsidP="003E06C6">
            <w:pPr>
              <w:rPr>
                <w:sz w:val="22"/>
              </w:rPr>
            </w:pPr>
          </w:p>
        </w:tc>
        <w:tc>
          <w:tcPr>
            <w:tcW w:w="2861" w:type="dxa"/>
            <w:tcBorders>
              <w:bottom w:val="single" w:sz="4" w:space="0" w:color="auto"/>
            </w:tcBorders>
            <w:shd w:val="clear" w:color="auto" w:fill="D9D9D9" w:themeFill="background1" w:themeFillShade="D9"/>
          </w:tcPr>
          <w:p w14:paraId="6A5EF47A" w14:textId="077CFC96" w:rsidR="005B153D" w:rsidRPr="005B153D" w:rsidRDefault="005B153D" w:rsidP="003E06C6">
            <w:pPr>
              <w:rPr>
                <w:sz w:val="22"/>
              </w:rPr>
            </w:pPr>
          </w:p>
        </w:tc>
      </w:tr>
      <w:tr w:rsidR="005B153D" w:rsidRPr="005B153D" w14:paraId="0245E2D2" w14:textId="77777777" w:rsidTr="000242EF">
        <w:trPr>
          <w:cantSplit/>
          <w:trHeight w:val="2045"/>
        </w:trPr>
        <w:tc>
          <w:tcPr>
            <w:tcW w:w="3148" w:type="dxa"/>
            <w:shd w:val="clear" w:color="auto" w:fill="FFFFFF"/>
          </w:tcPr>
          <w:p w14:paraId="6F67661C" w14:textId="378103A5" w:rsidR="005B153D" w:rsidRPr="005B153D" w:rsidRDefault="005B153D" w:rsidP="00721173">
            <w:pPr>
              <w:pStyle w:val="ListBullet"/>
              <w:ind w:left="484" w:hanging="425"/>
              <w:rPr>
                <w:rFonts w:eastAsiaTheme="minorEastAsia" w:cs="Arial"/>
                <w:szCs w:val="22"/>
              </w:rPr>
            </w:pPr>
            <w:r w:rsidRPr="005B153D">
              <w:rPr>
                <w:rFonts w:eastAsiaTheme="minorEastAsia" w:cs="Arial"/>
                <w:szCs w:val="22"/>
              </w:rPr>
              <w:t>Review upcoming Across Government Changes requiring endorsement.</w:t>
            </w:r>
          </w:p>
          <w:p w14:paraId="041108D2" w14:textId="594D3551" w:rsidR="005B153D" w:rsidRPr="005B153D" w:rsidRDefault="005B153D" w:rsidP="00721173">
            <w:pPr>
              <w:pStyle w:val="ListBullet"/>
              <w:numPr>
                <w:ilvl w:val="0"/>
                <w:numId w:val="0"/>
              </w:numPr>
              <w:ind w:left="2520" w:hanging="180"/>
              <w:rPr>
                <w:rFonts w:eastAsiaTheme="minorEastAsia" w:cs="Arial"/>
                <w:szCs w:val="22"/>
              </w:rPr>
            </w:pPr>
          </w:p>
        </w:tc>
        <w:tc>
          <w:tcPr>
            <w:tcW w:w="1780" w:type="dxa"/>
            <w:shd w:val="clear" w:color="auto" w:fill="FFFFFF"/>
          </w:tcPr>
          <w:p w14:paraId="1C8C1F62" w14:textId="7E3A777F" w:rsidR="005B153D" w:rsidRPr="005B153D" w:rsidRDefault="005B153D" w:rsidP="003E06C6">
            <w:pPr>
              <w:rPr>
                <w:sz w:val="22"/>
              </w:rPr>
            </w:pPr>
          </w:p>
        </w:tc>
        <w:tc>
          <w:tcPr>
            <w:tcW w:w="2113" w:type="dxa"/>
            <w:shd w:val="clear" w:color="auto" w:fill="FFFFFF"/>
          </w:tcPr>
          <w:p w14:paraId="199A5A64" w14:textId="476EEFA2" w:rsidR="005B153D" w:rsidRPr="005B153D" w:rsidRDefault="005B153D" w:rsidP="003E06C6">
            <w:pPr>
              <w:rPr>
                <w:rFonts w:eastAsiaTheme="minorEastAsia"/>
                <w:sz w:val="22"/>
              </w:rPr>
            </w:pPr>
            <w:r w:rsidRPr="005B153D">
              <w:rPr>
                <w:rFonts w:eastAsiaTheme="minorEastAsia"/>
                <w:sz w:val="22"/>
              </w:rPr>
              <w:t>Supplier Representative</w:t>
            </w:r>
          </w:p>
          <w:p w14:paraId="5CC8029E" w14:textId="77777777" w:rsidR="005B153D" w:rsidRPr="005B153D" w:rsidRDefault="005B153D" w:rsidP="003E06C6">
            <w:pPr>
              <w:rPr>
                <w:rFonts w:eastAsiaTheme="minorEastAsia"/>
                <w:sz w:val="22"/>
              </w:rPr>
            </w:pPr>
            <w:r w:rsidRPr="005B153D">
              <w:rPr>
                <w:rFonts w:eastAsiaTheme="minorEastAsia"/>
                <w:sz w:val="22"/>
              </w:rPr>
              <w:t>Agency Representative</w:t>
            </w:r>
          </w:p>
          <w:p w14:paraId="3A07FC67" w14:textId="3FC7064B" w:rsidR="005B153D" w:rsidRPr="005B153D" w:rsidRDefault="005B153D" w:rsidP="003E06C6">
            <w:pPr>
              <w:rPr>
                <w:rFonts w:eastAsiaTheme="minorEastAsia"/>
                <w:sz w:val="22"/>
              </w:rPr>
            </w:pPr>
            <w:r w:rsidRPr="005B153D">
              <w:rPr>
                <w:rFonts w:eastAsiaTheme="minorEastAsia"/>
                <w:sz w:val="22"/>
              </w:rPr>
              <w:t xml:space="preserve">OCIO Change Coordinator </w:t>
            </w:r>
          </w:p>
        </w:tc>
        <w:tc>
          <w:tcPr>
            <w:tcW w:w="2861" w:type="dxa"/>
            <w:shd w:val="clear" w:color="auto" w:fill="FFFFFF"/>
          </w:tcPr>
          <w:p w14:paraId="469CA3D4" w14:textId="7613B54E" w:rsidR="005B153D" w:rsidRPr="005B153D" w:rsidRDefault="005B153D" w:rsidP="003E06C6">
            <w:pPr>
              <w:rPr>
                <w:sz w:val="22"/>
              </w:rPr>
            </w:pPr>
            <w:r w:rsidRPr="005B153D">
              <w:rPr>
                <w:rFonts w:eastAsiaTheme="minorEastAsia"/>
                <w:sz w:val="22"/>
              </w:rPr>
              <w:t xml:space="preserve">R1 &amp; R2 Changes Reviewed and Endorsement recorded on OCIO ITSM </w:t>
            </w:r>
          </w:p>
        </w:tc>
      </w:tr>
      <w:tr w:rsidR="005B153D" w:rsidRPr="005B153D" w14:paraId="3AC658D0" w14:textId="77777777" w:rsidTr="000242EF">
        <w:trPr>
          <w:cantSplit/>
          <w:trHeight w:val="2045"/>
        </w:trPr>
        <w:tc>
          <w:tcPr>
            <w:tcW w:w="3148" w:type="dxa"/>
            <w:shd w:val="clear" w:color="auto" w:fill="FFFFFF"/>
          </w:tcPr>
          <w:p w14:paraId="5F5AA653" w14:textId="2090F628" w:rsidR="005B153D" w:rsidRPr="005B153D" w:rsidRDefault="005B153D" w:rsidP="005B153D">
            <w:pPr>
              <w:pStyle w:val="ListBullet"/>
              <w:ind w:left="484" w:hanging="425"/>
              <w:rPr>
                <w:rFonts w:eastAsiaTheme="minorEastAsia" w:cs="Arial"/>
                <w:szCs w:val="22"/>
              </w:rPr>
            </w:pPr>
            <w:r w:rsidRPr="005B153D">
              <w:rPr>
                <w:rFonts w:eastAsiaTheme="minorEastAsia" w:cs="Arial"/>
                <w:szCs w:val="22"/>
              </w:rPr>
              <w:t>Review of the Forward Schedule of Change including R3.</w:t>
            </w:r>
          </w:p>
          <w:p w14:paraId="1CC57FDA" w14:textId="36ACADB5" w:rsidR="005B153D" w:rsidRPr="005B153D" w:rsidRDefault="005B153D" w:rsidP="005B153D">
            <w:pPr>
              <w:pStyle w:val="ListBullet"/>
              <w:numPr>
                <w:ilvl w:val="0"/>
                <w:numId w:val="0"/>
              </w:numPr>
              <w:rPr>
                <w:rFonts w:eastAsiaTheme="minorEastAsia" w:cs="Arial"/>
                <w:szCs w:val="22"/>
              </w:rPr>
            </w:pPr>
          </w:p>
        </w:tc>
        <w:tc>
          <w:tcPr>
            <w:tcW w:w="1780" w:type="dxa"/>
            <w:shd w:val="clear" w:color="auto" w:fill="FFFFFF"/>
          </w:tcPr>
          <w:p w14:paraId="5FC6A2A3" w14:textId="2407412B" w:rsidR="005B153D" w:rsidRPr="005B153D" w:rsidRDefault="005B153D" w:rsidP="005B153D">
            <w:pPr>
              <w:rPr>
                <w:sz w:val="22"/>
              </w:rPr>
            </w:pPr>
          </w:p>
        </w:tc>
        <w:tc>
          <w:tcPr>
            <w:tcW w:w="2113" w:type="dxa"/>
            <w:shd w:val="clear" w:color="auto" w:fill="FFFFFF"/>
          </w:tcPr>
          <w:p w14:paraId="18F608ED" w14:textId="77777777" w:rsidR="005B153D" w:rsidRPr="005B153D" w:rsidRDefault="005B153D" w:rsidP="005B153D">
            <w:pPr>
              <w:rPr>
                <w:rFonts w:eastAsiaTheme="minorEastAsia"/>
                <w:sz w:val="22"/>
              </w:rPr>
            </w:pPr>
            <w:r w:rsidRPr="005B153D">
              <w:rPr>
                <w:rFonts w:eastAsiaTheme="minorEastAsia"/>
                <w:sz w:val="22"/>
              </w:rPr>
              <w:t>Supplier Representative</w:t>
            </w:r>
          </w:p>
          <w:p w14:paraId="31C1215F" w14:textId="77777777" w:rsidR="005B153D" w:rsidRPr="005B153D" w:rsidRDefault="005B153D" w:rsidP="005B153D">
            <w:pPr>
              <w:rPr>
                <w:rFonts w:eastAsiaTheme="minorEastAsia"/>
                <w:sz w:val="22"/>
              </w:rPr>
            </w:pPr>
            <w:r w:rsidRPr="005B153D">
              <w:rPr>
                <w:rFonts w:eastAsiaTheme="minorEastAsia"/>
                <w:sz w:val="22"/>
              </w:rPr>
              <w:t>Agency Representative</w:t>
            </w:r>
          </w:p>
          <w:p w14:paraId="1E760E51" w14:textId="592A18F8" w:rsidR="005B153D" w:rsidRPr="005B153D" w:rsidRDefault="005B153D" w:rsidP="005B153D">
            <w:pPr>
              <w:rPr>
                <w:rFonts w:eastAsiaTheme="minorEastAsia"/>
                <w:sz w:val="22"/>
              </w:rPr>
            </w:pPr>
            <w:r w:rsidRPr="005B153D">
              <w:rPr>
                <w:rFonts w:eastAsiaTheme="minorEastAsia"/>
                <w:sz w:val="22"/>
              </w:rPr>
              <w:t xml:space="preserve">OCIO Change Coordinator </w:t>
            </w:r>
          </w:p>
        </w:tc>
        <w:tc>
          <w:tcPr>
            <w:tcW w:w="2861" w:type="dxa"/>
            <w:shd w:val="clear" w:color="auto" w:fill="FFFFFF"/>
          </w:tcPr>
          <w:p w14:paraId="625A3C40" w14:textId="5F6AC78B" w:rsidR="005B153D" w:rsidRPr="005B153D" w:rsidRDefault="005B153D" w:rsidP="005B153D">
            <w:pPr>
              <w:rPr>
                <w:rFonts w:eastAsiaTheme="minorEastAsia"/>
                <w:sz w:val="22"/>
              </w:rPr>
            </w:pPr>
            <w:r w:rsidRPr="005B153D">
              <w:rPr>
                <w:rFonts w:eastAsiaTheme="minorEastAsia"/>
                <w:sz w:val="22"/>
              </w:rPr>
              <w:t>Upcoming changes including R3 Changes are discussed using the OCIO ITSM</w:t>
            </w:r>
          </w:p>
        </w:tc>
      </w:tr>
      <w:tr w:rsidR="005B153D" w:rsidRPr="005B153D" w14:paraId="26BA3664" w14:textId="77777777" w:rsidTr="000242EF">
        <w:trPr>
          <w:cantSplit/>
          <w:trHeight w:val="1523"/>
        </w:trPr>
        <w:tc>
          <w:tcPr>
            <w:tcW w:w="3148" w:type="dxa"/>
            <w:shd w:val="clear" w:color="auto" w:fill="FFFFFF"/>
          </w:tcPr>
          <w:p w14:paraId="4406833B" w14:textId="3B03747E" w:rsidR="005B153D" w:rsidRPr="005B153D" w:rsidRDefault="005B153D" w:rsidP="005B153D">
            <w:pPr>
              <w:pStyle w:val="ListBullet"/>
              <w:ind w:left="484" w:hanging="425"/>
              <w:rPr>
                <w:rFonts w:eastAsiaTheme="minorEastAsia" w:cs="Arial"/>
                <w:szCs w:val="22"/>
              </w:rPr>
            </w:pPr>
            <w:r w:rsidRPr="005B153D">
              <w:rPr>
                <w:rFonts w:eastAsiaTheme="minorEastAsia" w:cs="Arial"/>
                <w:szCs w:val="22"/>
              </w:rPr>
              <w:t>Review Unsuccessful or Successful with Issues   Across Government changes reported since last ORM</w:t>
            </w:r>
          </w:p>
        </w:tc>
        <w:tc>
          <w:tcPr>
            <w:tcW w:w="1780" w:type="dxa"/>
            <w:shd w:val="clear" w:color="auto" w:fill="FFFFFF"/>
          </w:tcPr>
          <w:p w14:paraId="48E53A30" w14:textId="77777777" w:rsidR="005B153D" w:rsidRPr="005B153D" w:rsidRDefault="005B153D" w:rsidP="005B153D">
            <w:pPr>
              <w:rPr>
                <w:sz w:val="22"/>
              </w:rPr>
            </w:pPr>
          </w:p>
        </w:tc>
        <w:tc>
          <w:tcPr>
            <w:tcW w:w="2113" w:type="dxa"/>
            <w:shd w:val="clear" w:color="auto" w:fill="FFFFFF"/>
          </w:tcPr>
          <w:p w14:paraId="06A79150" w14:textId="77777777" w:rsidR="005B153D" w:rsidRPr="005B153D" w:rsidRDefault="005B153D" w:rsidP="005B153D">
            <w:pPr>
              <w:rPr>
                <w:rFonts w:eastAsiaTheme="minorEastAsia"/>
                <w:sz w:val="22"/>
              </w:rPr>
            </w:pPr>
            <w:r w:rsidRPr="005B153D">
              <w:rPr>
                <w:rFonts w:eastAsiaTheme="minorEastAsia"/>
                <w:sz w:val="22"/>
              </w:rPr>
              <w:t>Supplier Representative</w:t>
            </w:r>
          </w:p>
          <w:p w14:paraId="2BB7A0C9" w14:textId="3AF43306" w:rsidR="005B153D" w:rsidRPr="005B153D" w:rsidRDefault="005B153D" w:rsidP="005B153D">
            <w:pPr>
              <w:rPr>
                <w:rFonts w:eastAsiaTheme="minorEastAsia"/>
                <w:sz w:val="22"/>
              </w:rPr>
            </w:pPr>
            <w:r w:rsidRPr="005B153D">
              <w:rPr>
                <w:rFonts w:eastAsiaTheme="minorEastAsia"/>
                <w:sz w:val="22"/>
              </w:rPr>
              <w:t xml:space="preserve">OCIO Change Coordinator </w:t>
            </w:r>
          </w:p>
        </w:tc>
        <w:tc>
          <w:tcPr>
            <w:tcW w:w="2861" w:type="dxa"/>
            <w:shd w:val="clear" w:color="auto" w:fill="FFFFFF"/>
          </w:tcPr>
          <w:p w14:paraId="1CF60F6B" w14:textId="321005B4" w:rsidR="005B153D" w:rsidRPr="005B153D" w:rsidRDefault="005B153D" w:rsidP="005B153D">
            <w:pPr>
              <w:rPr>
                <w:rFonts w:eastAsiaTheme="minorEastAsia"/>
                <w:sz w:val="22"/>
              </w:rPr>
            </w:pPr>
            <w:r w:rsidRPr="005B153D">
              <w:rPr>
                <w:rFonts w:eastAsiaTheme="minorEastAsia"/>
                <w:sz w:val="22"/>
              </w:rPr>
              <w:t>Unsuccessful or Successful with Issues   Across Government changes discussed.</w:t>
            </w:r>
          </w:p>
        </w:tc>
      </w:tr>
      <w:tr w:rsidR="005B153D" w:rsidRPr="005B153D" w14:paraId="3A9891A3" w14:textId="77777777" w:rsidTr="000242EF">
        <w:trPr>
          <w:cantSplit/>
          <w:trHeight w:val="536"/>
        </w:trPr>
        <w:tc>
          <w:tcPr>
            <w:tcW w:w="3148" w:type="dxa"/>
            <w:tcBorders>
              <w:bottom w:val="single" w:sz="4" w:space="0" w:color="auto"/>
            </w:tcBorders>
            <w:shd w:val="clear" w:color="auto" w:fill="D9D9D9" w:themeFill="background1" w:themeFillShade="D9"/>
          </w:tcPr>
          <w:p w14:paraId="47041DB6" w14:textId="5749FF0D" w:rsidR="005B153D" w:rsidRPr="005B153D" w:rsidRDefault="005B153D" w:rsidP="005B153D">
            <w:pPr>
              <w:pStyle w:val="ListBullet"/>
              <w:numPr>
                <w:ilvl w:val="0"/>
                <w:numId w:val="0"/>
              </w:numPr>
              <w:rPr>
                <w:rFonts w:eastAsiaTheme="minorEastAsia" w:cs="Arial"/>
                <w:szCs w:val="22"/>
              </w:rPr>
            </w:pPr>
            <w:r w:rsidRPr="005B153D">
              <w:rPr>
                <w:rFonts w:eastAsiaTheme="minorEastAsia" w:cs="Arial"/>
                <w:szCs w:val="22"/>
              </w:rPr>
              <w:t xml:space="preserve">Across Government Incident Management </w:t>
            </w:r>
          </w:p>
        </w:tc>
        <w:tc>
          <w:tcPr>
            <w:tcW w:w="1780" w:type="dxa"/>
            <w:tcBorders>
              <w:bottom w:val="single" w:sz="4" w:space="0" w:color="auto"/>
            </w:tcBorders>
            <w:shd w:val="clear" w:color="auto" w:fill="D9D9D9" w:themeFill="background1" w:themeFillShade="D9"/>
          </w:tcPr>
          <w:p w14:paraId="03F498ED" w14:textId="69BE25F7" w:rsidR="005B153D" w:rsidRPr="005B153D" w:rsidRDefault="005B153D" w:rsidP="005B153D">
            <w:pPr>
              <w:rPr>
                <w:sz w:val="22"/>
              </w:rPr>
            </w:pPr>
            <w:r w:rsidRPr="005B153D">
              <w:rPr>
                <w:sz w:val="22"/>
              </w:rPr>
              <w:t>Chairperson</w:t>
            </w:r>
          </w:p>
        </w:tc>
        <w:tc>
          <w:tcPr>
            <w:tcW w:w="2113" w:type="dxa"/>
            <w:tcBorders>
              <w:bottom w:val="single" w:sz="4" w:space="0" w:color="auto"/>
            </w:tcBorders>
            <w:shd w:val="clear" w:color="auto" w:fill="D9D9D9" w:themeFill="background1" w:themeFillShade="D9"/>
          </w:tcPr>
          <w:p w14:paraId="1BA2073B" w14:textId="77777777" w:rsidR="005B153D" w:rsidRPr="005B153D" w:rsidRDefault="005B153D" w:rsidP="005B153D">
            <w:pPr>
              <w:rPr>
                <w:sz w:val="22"/>
              </w:rPr>
            </w:pPr>
          </w:p>
        </w:tc>
        <w:tc>
          <w:tcPr>
            <w:tcW w:w="2861" w:type="dxa"/>
            <w:tcBorders>
              <w:bottom w:val="single" w:sz="4" w:space="0" w:color="auto"/>
            </w:tcBorders>
            <w:shd w:val="clear" w:color="auto" w:fill="D9D9D9" w:themeFill="background1" w:themeFillShade="D9"/>
          </w:tcPr>
          <w:p w14:paraId="599B6C5A" w14:textId="3EA0030E" w:rsidR="005B153D" w:rsidRPr="005B153D" w:rsidRDefault="005B153D" w:rsidP="005B153D">
            <w:pPr>
              <w:rPr>
                <w:sz w:val="22"/>
              </w:rPr>
            </w:pPr>
          </w:p>
        </w:tc>
      </w:tr>
      <w:tr w:rsidR="005B153D" w:rsidRPr="005B153D" w14:paraId="6808A73F" w14:textId="77777777" w:rsidTr="000242EF">
        <w:trPr>
          <w:cantSplit/>
          <w:trHeight w:val="2451"/>
        </w:trPr>
        <w:tc>
          <w:tcPr>
            <w:tcW w:w="3148" w:type="dxa"/>
          </w:tcPr>
          <w:p w14:paraId="002EBDD3" w14:textId="77777777" w:rsidR="005B153D" w:rsidRPr="005B153D" w:rsidRDefault="005B153D" w:rsidP="005B153D">
            <w:pPr>
              <w:pStyle w:val="ListBullet"/>
              <w:ind w:left="484" w:hanging="425"/>
              <w:rPr>
                <w:rFonts w:eastAsiaTheme="minorEastAsia" w:cs="Arial"/>
                <w:szCs w:val="22"/>
              </w:rPr>
            </w:pPr>
            <w:r w:rsidRPr="005B153D">
              <w:rPr>
                <w:rFonts w:eastAsiaTheme="minorEastAsia" w:cs="Arial"/>
                <w:szCs w:val="22"/>
              </w:rPr>
              <w:t>Highlight across Government Incidents logged since last ORM assessing:</w:t>
            </w:r>
          </w:p>
          <w:p w14:paraId="1C34EB19" w14:textId="77777777" w:rsidR="005B153D" w:rsidRPr="005B153D" w:rsidRDefault="005B153D" w:rsidP="005B153D">
            <w:pPr>
              <w:pStyle w:val="ListBullet"/>
              <w:ind w:left="484" w:hanging="425"/>
              <w:rPr>
                <w:rFonts w:eastAsiaTheme="minorEastAsia" w:cs="Arial"/>
                <w:szCs w:val="22"/>
              </w:rPr>
            </w:pPr>
            <w:r w:rsidRPr="005B153D">
              <w:rPr>
                <w:rFonts w:eastAsiaTheme="minorEastAsia" w:cs="Arial"/>
                <w:szCs w:val="22"/>
              </w:rPr>
              <w:t>Client Impact</w:t>
            </w:r>
          </w:p>
          <w:p w14:paraId="352BCE57" w14:textId="77777777" w:rsidR="005B153D" w:rsidRPr="005B153D" w:rsidRDefault="005B153D" w:rsidP="005B153D">
            <w:pPr>
              <w:pStyle w:val="ListBullet"/>
              <w:ind w:left="484" w:hanging="425"/>
              <w:rPr>
                <w:rFonts w:eastAsiaTheme="minorEastAsia" w:cs="Arial"/>
                <w:szCs w:val="22"/>
              </w:rPr>
            </w:pPr>
            <w:r w:rsidRPr="005B153D">
              <w:rPr>
                <w:rFonts w:eastAsiaTheme="minorEastAsia" w:cs="Arial"/>
                <w:szCs w:val="22"/>
              </w:rPr>
              <w:t>Status</w:t>
            </w:r>
          </w:p>
          <w:p w14:paraId="6C97A091" w14:textId="77777777" w:rsidR="005B153D" w:rsidRPr="005B153D" w:rsidRDefault="005B153D" w:rsidP="005B153D">
            <w:pPr>
              <w:pStyle w:val="ListBullet"/>
              <w:ind w:left="484" w:hanging="425"/>
              <w:rPr>
                <w:rFonts w:eastAsiaTheme="minorEastAsia" w:cs="Arial"/>
                <w:szCs w:val="22"/>
              </w:rPr>
            </w:pPr>
            <w:r w:rsidRPr="005B153D">
              <w:rPr>
                <w:rFonts w:eastAsiaTheme="minorEastAsia" w:cs="Arial"/>
                <w:szCs w:val="22"/>
              </w:rPr>
              <w:t xml:space="preserve">Problem Report </w:t>
            </w:r>
          </w:p>
        </w:tc>
        <w:tc>
          <w:tcPr>
            <w:tcW w:w="1780" w:type="dxa"/>
          </w:tcPr>
          <w:p w14:paraId="0FF7C706" w14:textId="2567126C" w:rsidR="005B153D" w:rsidRPr="005B153D" w:rsidRDefault="005B153D" w:rsidP="005B153D">
            <w:pPr>
              <w:pStyle w:val="ListBullet"/>
              <w:numPr>
                <w:ilvl w:val="0"/>
                <w:numId w:val="0"/>
              </w:numPr>
              <w:rPr>
                <w:rFonts w:eastAsiaTheme="minorEastAsia" w:cs="Arial"/>
                <w:szCs w:val="22"/>
              </w:rPr>
            </w:pPr>
            <w:r w:rsidRPr="005B153D">
              <w:rPr>
                <w:rFonts w:eastAsiaTheme="minorEastAsia" w:cs="Arial"/>
                <w:szCs w:val="22"/>
              </w:rPr>
              <w:t xml:space="preserve">Chairperson </w:t>
            </w:r>
          </w:p>
        </w:tc>
        <w:tc>
          <w:tcPr>
            <w:tcW w:w="2113" w:type="dxa"/>
          </w:tcPr>
          <w:p w14:paraId="66474027" w14:textId="77777777" w:rsidR="005B153D" w:rsidRPr="005B153D" w:rsidRDefault="005B153D" w:rsidP="005B153D">
            <w:pPr>
              <w:rPr>
                <w:rFonts w:eastAsiaTheme="minorEastAsia"/>
                <w:sz w:val="22"/>
              </w:rPr>
            </w:pPr>
            <w:r w:rsidRPr="005B153D">
              <w:rPr>
                <w:rFonts w:eastAsiaTheme="minorEastAsia"/>
                <w:sz w:val="22"/>
              </w:rPr>
              <w:t>Supplier Representative</w:t>
            </w:r>
          </w:p>
          <w:p w14:paraId="5674FE85" w14:textId="77777777" w:rsidR="005B153D" w:rsidRPr="005B153D" w:rsidRDefault="005B153D" w:rsidP="005B153D">
            <w:pPr>
              <w:rPr>
                <w:rFonts w:eastAsiaTheme="minorEastAsia"/>
                <w:sz w:val="22"/>
              </w:rPr>
            </w:pPr>
            <w:r w:rsidRPr="005B153D">
              <w:rPr>
                <w:rFonts w:eastAsiaTheme="minorEastAsia"/>
                <w:sz w:val="22"/>
              </w:rPr>
              <w:t>Agency Representative</w:t>
            </w:r>
          </w:p>
          <w:p w14:paraId="4CB20BD9" w14:textId="77777777" w:rsidR="005B153D" w:rsidRPr="005B153D" w:rsidRDefault="005B153D" w:rsidP="005B153D">
            <w:pPr>
              <w:pStyle w:val="ListBullet"/>
              <w:numPr>
                <w:ilvl w:val="0"/>
                <w:numId w:val="0"/>
              </w:numPr>
              <w:ind w:left="77"/>
              <w:rPr>
                <w:rFonts w:eastAsiaTheme="minorEastAsia" w:cs="Arial"/>
                <w:szCs w:val="22"/>
              </w:rPr>
            </w:pPr>
            <w:r w:rsidRPr="005B153D">
              <w:rPr>
                <w:rFonts w:eastAsiaTheme="minorEastAsia" w:cs="Arial"/>
                <w:szCs w:val="22"/>
              </w:rPr>
              <w:t>OCIO Incident Coordinator</w:t>
            </w:r>
          </w:p>
          <w:p w14:paraId="304E6CE5" w14:textId="08DFC411" w:rsidR="005B153D" w:rsidRPr="005B153D" w:rsidRDefault="005B153D" w:rsidP="005B153D">
            <w:pPr>
              <w:pStyle w:val="ListBullet"/>
              <w:numPr>
                <w:ilvl w:val="0"/>
                <w:numId w:val="0"/>
              </w:numPr>
              <w:ind w:left="77"/>
              <w:rPr>
                <w:rFonts w:eastAsiaTheme="minorEastAsia" w:cs="Arial"/>
                <w:szCs w:val="22"/>
              </w:rPr>
            </w:pPr>
            <w:r w:rsidRPr="005B153D">
              <w:rPr>
                <w:rFonts w:eastAsiaTheme="minorEastAsia" w:cs="Arial"/>
                <w:szCs w:val="22"/>
              </w:rPr>
              <w:t>OCIO Service Owner</w:t>
            </w:r>
          </w:p>
        </w:tc>
        <w:tc>
          <w:tcPr>
            <w:tcW w:w="2861" w:type="dxa"/>
          </w:tcPr>
          <w:p w14:paraId="2F9AFDD5" w14:textId="31FC1F6D" w:rsidR="005B153D" w:rsidRPr="005B153D" w:rsidRDefault="005B153D" w:rsidP="005B153D">
            <w:pPr>
              <w:pStyle w:val="ListBullet"/>
              <w:numPr>
                <w:ilvl w:val="0"/>
                <w:numId w:val="0"/>
              </w:numPr>
              <w:ind w:left="77"/>
              <w:rPr>
                <w:rFonts w:eastAsiaTheme="minorEastAsia" w:cs="Arial"/>
                <w:szCs w:val="22"/>
              </w:rPr>
            </w:pPr>
            <w:r w:rsidRPr="005B153D">
              <w:rPr>
                <w:rFonts w:eastAsiaTheme="minorEastAsia" w:cs="Arial"/>
                <w:szCs w:val="22"/>
              </w:rPr>
              <w:t>Display PIR in OCIO ITSM for review.</w:t>
            </w:r>
          </w:p>
        </w:tc>
      </w:tr>
      <w:tr w:rsidR="005B153D" w:rsidRPr="005B153D" w14:paraId="4814D52D" w14:textId="77777777" w:rsidTr="000242EF">
        <w:trPr>
          <w:cantSplit/>
          <w:trHeight w:val="303"/>
        </w:trPr>
        <w:tc>
          <w:tcPr>
            <w:tcW w:w="3148" w:type="dxa"/>
            <w:shd w:val="clear" w:color="auto" w:fill="D9D9D9" w:themeFill="background1" w:themeFillShade="D9"/>
          </w:tcPr>
          <w:p w14:paraId="2F05180B" w14:textId="77777777" w:rsidR="005B153D" w:rsidRPr="005B153D" w:rsidRDefault="005B153D" w:rsidP="005B153D">
            <w:pPr>
              <w:pStyle w:val="ListBullet"/>
              <w:numPr>
                <w:ilvl w:val="0"/>
                <w:numId w:val="0"/>
              </w:numPr>
              <w:ind w:left="180" w:hanging="180"/>
              <w:jc w:val="both"/>
              <w:rPr>
                <w:rFonts w:eastAsiaTheme="minorEastAsia" w:cs="Arial"/>
                <w:szCs w:val="22"/>
              </w:rPr>
            </w:pPr>
            <w:r w:rsidRPr="005B153D">
              <w:rPr>
                <w:rFonts w:eastAsiaTheme="minorEastAsia" w:cs="Arial"/>
                <w:szCs w:val="22"/>
              </w:rPr>
              <w:t>Other Business</w:t>
            </w:r>
          </w:p>
        </w:tc>
        <w:tc>
          <w:tcPr>
            <w:tcW w:w="1780" w:type="dxa"/>
            <w:shd w:val="clear" w:color="auto" w:fill="D9D9D9" w:themeFill="background1" w:themeFillShade="D9"/>
          </w:tcPr>
          <w:p w14:paraId="71783702" w14:textId="77777777" w:rsidR="005B153D" w:rsidRPr="005B153D" w:rsidRDefault="005B153D" w:rsidP="005B153D">
            <w:pPr>
              <w:pStyle w:val="ListBullet"/>
              <w:numPr>
                <w:ilvl w:val="0"/>
                <w:numId w:val="0"/>
              </w:numPr>
              <w:rPr>
                <w:rFonts w:eastAsiaTheme="minorEastAsia" w:cs="Arial"/>
                <w:szCs w:val="22"/>
              </w:rPr>
            </w:pPr>
            <w:r w:rsidRPr="005B153D">
              <w:rPr>
                <w:rFonts w:eastAsiaTheme="minorEastAsia" w:cs="Arial"/>
                <w:szCs w:val="22"/>
              </w:rPr>
              <w:t>Chairperson</w:t>
            </w:r>
          </w:p>
        </w:tc>
        <w:tc>
          <w:tcPr>
            <w:tcW w:w="2113" w:type="dxa"/>
            <w:shd w:val="clear" w:color="auto" w:fill="D9D9D9" w:themeFill="background1" w:themeFillShade="D9"/>
          </w:tcPr>
          <w:p w14:paraId="5F1E7AE7" w14:textId="77777777" w:rsidR="005B153D" w:rsidRPr="005B153D" w:rsidRDefault="005B153D" w:rsidP="005B153D">
            <w:pPr>
              <w:pStyle w:val="ListBullet"/>
              <w:numPr>
                <w:ilvl w:val="0"/>
                <w:numId w:val="0"/>
              </w:numPr>
              <w:ind w:left="2160" w:hanging="360"/>
              <w:rPr>
                <w:rFonts w:eastAsiaTheme="minorEastAsia" w:cs="Arial"/>
                <w:szCs w:val="22"/>
              </w:rPr>
            </w:pPr>
          </w:p>
        </w:tc>
        <w:tc>
          <w:tcPr>
            <w:tcW w:w="2861" w:type="dxa"/>
            <w:shd w:val="clear" w:color="auto" w:fill="D9D9D9" w:themeFill="background1" w:themeFillShade="D9"/>
          </w:tcPr>
          <w:p w14:paraId="2BE33FD7" w14:textId="4BB44DEE" w:rsidR="005B153D" w:rsidRPr="005B153D" w:rsidRDefault="005B153D" w:rsidP="005B153D">
            <w:pPr>
              <w:pStyle w:val="ListBullet"/>
              <w:numPr>
                <w:ilvl w:val="0"/>
                <w:numId w:val="0"/>
              </w:numPr>
              <w:ind w:left="2160" w:hanging="360"/>
              <w:rPr>
                <w:rFonts w:eastAsiaTheme="minorEastAsia" w:cs="Arial"/>
                <w:szCs w:val="22"/>
              </w:rPr>
            </w:pPr>
          </w:p>
        </w:tc>
      </w:tr>
      <w:tr w:rsidR="005B153D" w:rsidRPr="005B153D" w14:paraId="34D8F1D1" w14:textId="77777777" w:rsidTr="000242EF">
        <w:trPr>
          <w:cantSplit/>
          <w:trHeight w:val="290"/>
        </w:trPr>
        <w:tc>
          <w:tcPr>
            <w:tcW w:w="3148" w:type="dxa"/>
            <w:shd w:val="clear" w:color="auto" w:fill="D9D9D9" w:themeFill="background1" w:themeFillShade="D9"/>
          </w:tcPr>
          <w:p w14:paraId="6242F06B" w14:textId="77777777" w:rsidR="005B153D" w:rsidRPr="005B153D" w:rsidRDefault="005B153D" w:rsidP="005B153D">
            <w:pPr>
              <w:pStyle w:val="ListBullet"/>
              <w:numPr>
                <w:ilvl w:val="0"/>
                <w:numId w:val="0"/>
              </w:numPr>
              <w:rPr>
                <w:rFonts w:eastAsiaTheme="minorEastAsia" w:cs="Arial"/>
                <w:szCs w:val="22"/>
              </w:rPr>
            </w:pPr>
            <w:r w:rsidRPr="005B153D">
              <w:rPr>
                <w:rFonts w:eastAsiaTheme="minorEastAsia" w:cs="Arial"/>
                <w:szCs w:val="22"/>
              </w:rPr>
              <w:t>Close Meeting</w:t>
            </w:r>
          </w:p>
        </w:tc>
        <w:tc>
          <w:tcPr>
            <w:tcW w:w="1780" w:type="dxa"/>
            <w:shd w:val="clear" w:color="auto" w:fill="D9D9D9" w:themeFill="background1" w:themeFillShade="D9"/>
          </w:tcPr>
          <w:p w14:paraId="3D0E273E" w14:textId="77777777" w:rsidR="005B153D" w:rsidRPr="005B153D" w:rsidRDefault="005B153D" w:rsidP="005B153D">
            <w:pPr>
              <w:pStyle w:val="ListBullet"/>
              <w:numPr>
                <w:ilvl w:val="0"/>
                <w:numId w:val="0"/>
              </w:numPr>
              <w:rPr>
                <w:rFonts w:eastAsiaTheme="minorEastAsia" w:cs="Arial"/>
                <w:szCs w:val="22"/>
              </w:rPr>
            </w:pPr>
            <w:r w:rsidRPr="005B153D">
              <w:rPr>
                <w:rFonts w:eastAsiaTheme="minorEastAsia" w:cs="Arial"/>
                <w:szCs w:val="22"/>
              </w:rPr>
              <w:t>Chairperson</w:t>
            </w:r>
          </w:p>
        </w:tc>
        <w:tc>
          <w:tcPr>
            <w:tcW w:w="2113" w:type="dxa"/>
            <w:shd w:val="clear" w:color="auto" w:fill="D9D9D9" w:themeFill="background1" w:themeFillShade="D9"/>
          </w:tcPr>
          <w:p w14:paraId="3BEC8AD5" w14:textId="77777777" w:rsidR="005B153D" w:rsidRPr="005B153D" w:rsidRDefault="005B153D" w:rsidP="005B153D">
            <w:pPr>
              <w:pStyle w:val="ListBullet"/>
              <w:numPr>
                <w:ilvl w:val="0"/>
                <w:numId w:val="0"/>
              </w:numPr>
              <w:ind w:left="2160" w:hanging="360"/>
              <w:rPr>
                <w:rFonts w:eastAsiaTheme="minorEastAsia" w:cs="Arial"/>
                <w:szCs w:val="22"/>
              </w:rPr>
            </w:pPr>
          </w:p>
        </w:tc>
        <w:tc>
          <w:tcPr>
            <w:tcW w:w="2861" w:type="dxa"/>
            <w:shd w:val="clear" w:color="auto" w:fill="D9D9D9" w:themeFill="background1" w:themeFillShade="D9"/>
          </w:tcPr>
          <w:p w14:paraId="63043E5A" w14:textId="2F5DC8C9" w:rsidR="005B153D" w:rsidRPr="005B153D" w:rsidRDefault="005B153D" w:rsidP="005B153D">
            <w:pPr>
              <w:pStyle w:val="ListBullet"/>
              <w:numPr>
                <w:ilvl w:val="0"/>
                <w:numId w:val="0"/>
              </w:numPr>
              <w:ind w:left="2160" w:hanging="360"/>
              <w:rPr>
                <w:rFonts w:eastAsiaTheme="minorEastAsia" w:cs="Arial"/>
                <w:szCs w:val="22"/>
              </w:rPr>
            </w:pPr>
          </w:p>
        </w:tc>
      </w:tr>
    </w:tbl>
    <w:p w14:paraId="6682059E" w14:textId="77777777" w:rsidR="00551116" w:rsidRPr="00F32317" w:rsidRDefault="00551116" w:rsidP="000242EF">
      <w:pPr>
        <w:tabs>
          <w:tab w:val="left" w:pos="6400"/>
        </w:tabs>
      </w:pPr>
      <w:bookmarkStart w:id="5" w:name="Start"/>
      <w:bookmarkEnd w:id="5"/>
    </w:p>
    <w:sectPr w:rsidR="00551116" w:rsidRPr="00F32317" w:rsidSect="003E7803">
      <w:headerReference w:type="even" r:id="rId14"/>
      <w:headerReference w:type="default" r:id="rId15"/>
      <w:footerReference w:type="even" r:id="rId16"/>
      <w:footerReference w:type="default" r:id="rId17"/>
      <w:headerReference w:type="first" r:id="rId18"/>
      <w:footerReference w:type="first" r:id="rId19"/>
      <w:pgSz w:w="11906" w:h="16838"/>
      <w:pgMar w:top="1418" w:right="1440" w:bottom="1440" w:left="113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7586" w14:textId="77777777" w:rsidR="009B78BA" w:rsidRDefault="009B78BA" w:rsidP="00976846">
      <w:pPr>
        <w:spacing w:after="0" w:line="240" w:lineRule="auto"/>
      </w:pPr>
      <w:r>
        <w:separator/>
      </w:r>
    </w:p>
  </w:endnote>
  <w:endnote w:type="continuationSeparator" w:id="0">
    <w:p w14:paraId="7BC0F3D5" w14:textId="77777777" w:rsidR="009B78BA" w:rsidRDefault="009B78BA" w:rsidP="009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51A3" w14:textId="68744C67" w:rsidR="00235C83" w:rsidRDefault="00235C83">
    <w:pPr>
      <w:pStyle w:val="Footer"/>
    </w:pPr>
    <w:r>
      <w:rPr>
        <w:noProof/>
      </w:rPr>
      <mc:AlternateContent>
        <mc:Choice Requires="wps">
          <w:drawing>
            <wp:anchor distT="0" distB="0" distL="0" distR="0" simplePos="0" relativeHeight="251660288" behindDoc="0" locked="0" layoutInCell="1" allowOverlap="1" wp14:anchorId="50A3FB0F" wp14:editId="5F0825B1">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A170E5" w14:textId="6974D7F5" w:rsidR="00235C83" w:rsidRPr="00235C83" w:rsidRDefault="00235C83" w:rsidP="00235C83">
                          <w:pPr>
                            <w:spacing w:after="0"/>
                            <w:rPr>
                              <w:rFonts w:eastAsia="Arial"/>
                              <w:noProof/>
                              <w:color w:val="A80000"/>
                              <w:szCs w:val="24"/>
                            </w:rPr>
                          </w:pPr>
                          <w:r w:rsidRPr="00235C83">
                            <w:rPr>
                              <w:rFonts w:eastAsia="Arial"/>
                              <w:noProof/>
                              <w:color w:val="A80000"/>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A3FB0F" id="_x0000_t202" coordsize="21600,21600" o:spt="202" path="m,l,21600r21600,l21600,xe">
              <v:stroke joinstyle="miter"/>
              <v:path gradientshapeok="t" o:connecttype="rect"/>
            </v:shapetype>
            <v:shape id="Text Box 5" o:spid="_x0000_s1028" type="#_x0000_t202" alt="OFFICIAL "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1A170E5" w14:textId="6974D7F5" w:rsidR="00235C83" w:rsidRPr="00235C83" w:rsidRDefault="00235C83" w:rsidP="00235C83">
                    <w:pPr>
                      <w:spacing w:after="0"/>
                      <w:rPr>
                        <w:rFonts w:eastAsia="Arial"/>
                        <w:noProof/>
                        <w:color w:val="A80000"/>
                        <w:szCs w:val="24"/>
                      </w:rPr>
                    </w:pPr>
                    <w:r w:rsidRPr="00235C83">
                      <w:rPr>
                        <w:rFonts w:eastAsia="Arial"/>
                        <w:noProof/>
                        <w:color w:val="A80000"/>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2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528"/>
    </w:tblGrid>
    <w:tr w:rsidR="004E5240" w14:paraId="3A79DF81" w14:textId="77777777" w:rsidTr="00DF63BC">
      <w:trPr>
        <w:trHeight w:val="290"/>
      </w:trPr>
      <w:tc>
        <w:tcPr>
          <w:tcW w:w="1702" w:type="dxa"/>
          <w:shd w:val="clear" w:color="auto" w:fill="004B88"/>
          <w:vAlign w:val="center"/>
        </w:tcPr>
        <w:p w14:paraId="548E29C6" w14:textId="166022F5" w:rsidR="004E5240" w:rsidRPr="008011DC" w:rsidRDefault="004E5240" w:rsidP="00976846">
          <w:pPr>
            <w:pStyle w:val="Pagenumbers"/>
          </w:pPr>
          <w:r w:rsidRPr="008011DC">
            <w:t xml:space="preserve">Page </w:t>
          </w:r>
          <w:r w:rsidRPr="008011DC">
            <w:fldChar w:fldCharType="begin"/>
          </w:r>
          <w:r w:rsidRPr="008011DC">
            <w:instrText xml:space="preserve"> PAGE </w:instrText>
          </w:r>
          <w:r w:rsidRPr="008011DC">
            <w:fldChar w:fldCharType="separate"/>
          </w:r>
          <w:r>
            <w:t>2</w:t>
          </w:r>
          <w:r w:rsidRPr="008011DC">
            <w:fldChar w:fldCharType="end"/>
          </w:r>
          <w:r w:rsidRPr="008011DC">
            <w:t xml:space="preserve"> of </w:t>
          </w:r>
          <w:fldSimple w:instr=" NUMPAGES ">
            <w:r>
              <w:t>2</w:t>
            </w:r>
          </w:fldSimple>
        </w:p>
      </w:tc>
      <w:tc>
        <w:tcPr>
          <w:tcW w:w="5528" w:type="dxa"/>
          <w:shd w:val="clear" w:color="auto" w:fill="004B88"/>
          <w:vAlign w:val="center"/>
        </w:tcPr>
        <w:p w14:paraId="6CE579AD" w14:textId="77777777" w:rsidR="004E5240" w:rsidRPr="008011DC" w:rsidRDefault="004E5240" w:rsidP="00976846">
          <w:pPr>
            <w:pStyle w:val="Pagenumbers"/>
          </w:pPr>
        </w:p>
      </w:tc>
    </w:tr>
  </w:tbl>
  <w:p w14:paraId="708022DD" w14:textId="0129C36F" w:rsidR="004E5240" w:rsidRDefault="000640E6" w:rsidP="0043771B">
    <w:pPr>
      <w:pStyle w:val="Footer"/>
      <w:tabs>
        <w:tab w:val="clear" w:pos="4513"/>
        <w:tab w:val="clear" w:pos="9026"/>
        <w:tab w:val="left" w:pos="7653"/>
      </w:tabs>
      <w:ind w:right="-1127"/>
    </w:pPr>
    <w:r>
      <w:rPr>
        <w:noProof/>
      </w:rPr>
      <mc:AlternateContent>
        <mc:Choice Requires="wps">
          <w:drawing>
            <wp:anchor distT="0" distB="0" distL="0" distR="0" simplePos="0" relativeHeight="251661312" behindDoc="0" locked="0" layoutInCell="1" allowOverlap="1" wp14:anchorId="475E4817" wp14:editId="5D6E7CD0">
              <wp:simplePos x="0" y="0"/>
              <wp:positionH relativeFrom="page">
                <wp:posOffset>2586355</wp:posOffset>
              </wp:positionH>
              <wp:positionV relativeFrom="page">
                <wp:posOffset>9862820</wp:posOffset>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C0F6C5" w14:textId="12C7EA84" w:rsidR="00235C83" w:rsidRPr="00235C83" w:rsidRDefault="00235C83" w:rsidP="00235C83">
                          <w:pPr>
                            <w:spacing w:after="0"/>
                            <w:rPr>
                              <w:rFonts w:eastAsia="Arial"/>
                              <w:noProof/>
                              <w:color w:val="A80000"/>
                              <w:szCs w:val="24"/>
                            </w:rPr>
                          </w:pPr>
                          <w:r w:rsidRPr="00235C83">
                            <w:rPr>
                              <w:rFonts w:eastAsia="Arial"/>
                              <w:noProof/>
                              <w:color w:val="A80000"/>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5E4817" id="_x0000_t202" coordsize="21600,21600" o:spt="202" path="m,l,21600r21600,l21600,xe">
              <v:stroke joinstyle="miter"/>
              <v:path gradientshapeok="t" o:connecttype="rect"/>
            </v:shapetype>
            <v:shape id="Text Box 6" o:spid="_x0000_s1029" type="#_x0000_t202" alt="OFFICIAL " style="position:absolute;margin-left:203.65pt;margin-top:776.6pt;width:34.95pt;height:34.95pt;z-index:251661312;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" filled="f" stroked="f">
              <v:textbox style="mso-fit-shape-to-text:t" inset="0,0,0,15pt">
                <w:txbxContent>
                  <w:p w14:paraId="71C0F6C5" w14:textId="12C7EA84" w:rsidR="00235C83" w:rsidRPr="00235C83" w:rsidRDefault="00235C83" w:rsidP="00235C83">
                    <w:pPr>
                      <w:spacing w:after="0"/>
                      <w:rPr>
                        <w:rFonts w:eastAsia="Arial"/>
                        <w:noProof/>
                        <w:color w:val="A80000"/>
                        <w:szCs w:val="24"/>
                      </w:rPr>
                    </w:pPr>
                    <w:r w:rsidRPr="00235C83">
                      <w:rPr>
                        <w:rFonts w:eastAsia="Arial"/>
                        <w:noProof/>
                        <w:color w:val="A80000"/>
                        <w:szCs w:val="24"/>
                      </w:rPr>
                      <w:t xml:space="preserve">OFFICIAL </w:t>
                    </w:r>
                  </w:p>
                </w:txbxContent>
              </v:textbox>
              <w10:wrap anchorx="page" anchory="page"/>
            </v:shape>
          </w:pict>
        </mc:Fallback>
      </mc:AlternateContent>
    </w:r>
    <w:r w:rsidR="004E5240">
      <w:rPr>
        <w:noProof/>
      </w:rPr>
      <w:drawing>
        <wp:anchor distT="0" distB="0" distL="114300" distR="114300" simplePos="0" relativeHeight="251654144" behindDoc="1" locked="0" layoutInCell="1" allowOverlap="1" wp14:anchorId="589E5F5F" wp14:editId="4EBD9F58">
          <wp:simplePos x="0" y="0"/>
          <wp:positionH relativeFrom="margin">
            <wp:align>left</wp:align>
          </wp:positionH>
          <wp:positionV relativeFrom="paragraph">
            <wp:posOffset>-403860</wp:posOffset>
          </wp:positionV>
          <wp:extent cx="6509542" cy="795020"/>
          <wp:effectExtent l="0" t="0" r="5715" b="508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509542"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930"/>
    </w:tblGrid>
    <w:tr w:rsidR="004E5240" w:rsidRPr="00084360" w14:paraId="647DD471" w14:textId="77777777" w:rsidTr="0043771B">
      <w:trPr>
        <w:trHeight w:val="290"/>
      </w:trPr>
      <w:tc>
        <w:tcPr>
          <w:tcW w:w="1702" w:type="dxa"/>
          <w:shd w:val="clear" w:color="auto" w:fill="004B88"/>
          <w:vAlign w:val="center"/>
        </w:tcPr>
        <w:p w14:paraId="5D189B76" w14:textId="2D210742" w:rsidR="004E5240" w:rsidRPr="00084360" w:rsidRDefault="00235C83" w:rsidP="0043771B">
          <w:pPr>
            <w:rPr>
              <w:sz w:val="18"/>
              <w:szCs w:val="18"/>
            </w:rPr>
          </w:pPr>
          <w:r>
            <w:rPr>
              <w:noProof/>
              <w:sz w:val="18"/>
              <w:szCs w:val="18"/>
            </w:rPr>
            <mc:AlternateContent>
              <mc:Choice Requires="wps">
                <w:drawing>
                  <wp:anchor distT="0" distB="0" distL="0" distR="0" simplePos="0" relativeHeight="251659264" behindDoc="0" locked="0" layoutInCell="1" allowOverlap="1" wp14:anchorId="67203F86" wp14:editId="74386ECB">
                    <wp:simplePos x="342900" y="9906000"/>
                    <wp:positionH relativeFrom="page">
                      <wp:align>center</wp:align>
                    </wp:positionH>
                    <wp:positionV relativeFrom="page">
                      <wp:align>bottom</wp:align>
                    </wp:positionV>
                    <wp:extent cx="443865" cy="443865"/>
                    <wp:effectExtent l="0" t="0" r="18415" b="0"/>
                    <wp:wrapNone/>
                    <wp:docPr id="4" name="Text Box 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FE168A" w14:textId="33B38693" w:rsidR="00235C83" w:rsidRPr="00235C83" w:rsidRDefault="00235C83" w:rsidP="00235C83">
                                <w:pPr>
                                  <w:spacing w:after="0"/>
                                  <w:rPr>
                                    <w:rFonts w:eastAsia="Arial"/>
                                    <w:noProof/>
                                    <w:color w:val="A80000"/>
                                    <w:szCs w:val="24"/>
                                  </w:rPr>
                                </w:pPr>
                                <w:r w:rsidRPr="00235C83">
                                  <w:rPr>
                                    <w:rFonts w:eastAsia="Arial"/>
                                    <w:noProof/>
                                    <w:color w:val="A80000"/>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203F86" id="_x0000_t202" coordsize="21600,21600" o:spt="202" path="m,l,21600r21600,l21600,xe">
                    <v:stroke joinstyle="miter"/>
                    <v:path gradientshapeok="t" o:connecttype="rect"/>
                  </v:shapetype>
                  <v:shape id="Text Box 4" o:spid="_x0000_s1031" type="#_x0000_t202" alt="OFFICIAL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9FE168A" w14:textId="33B38693" w:rsidR="00235C83" w:rsidRPr="00235C83" w:rsidRDefault="00235C83" w:rsidP="00235C83">
                          <w:pPr>
                            <w:spacing w:after="0"/>
                            <w:rPr>
                              <w:rFonts w:eastAsia="Arial"/>
                              <w:noProof/>
                              <w:color w:val="A80000"/>
                              <w:szCs w:val="24"/>
                            </w:rPr>
                          </w:pPr>
                          <w:r w:rsidRPr="00235C83">
                            <w:rPr>
                              <w:rFonts w:eastAsia="Arial"/>
                              <w:noProof/>
                              <w:color w:val="A80000"/>
                              <w:szCs w:val="24"/>
                            </w:rPr>
                            <w:t xml:space="preserve">OFFICIAL </w:t>
                          </w:r>
                        </w:p>
                      </w:txbxContent>
                    </v:textbox>
                    <w10:wrap anchorx="page" anchory="page"/>
                  </v:shape>
                </w:pict>
              </mc:Fallback>
            </mc:AlternateContent>
          </w:r>
          <w:r w:rsidR="004E5240" w:rsidRPr="00084360">
            <w:rPr>
              <w:sz w:val="18"/>
              <w:szCs w:val="18"/>
            </w:rPr>
            <w:t xml:space="preserve">Page </w:t>
          </w:r>
          <w:r w:rsidR="004E5240" w:rsidRPr="00084360">
            <w:rPr>
              <w:sz w:val="18"/>
              <w:szCs w:val="18"/>
            </w:rPr>
            <w:fldChar w:fldCharType="begin"/>
          </w:r>
          <w:r w:rsidR="004E5240" w:rsidRPr="00084360">
            <w:rPr>
              <w:sz w:val="18"/>
              <w:szCs w:val="18"/>
            </w:rPr>
            <w:instrText xml:space="preserve"> PAGE </w:instrText>
          </w:r>
          <w:r w:rsidR="004E5240" w:rsidRPr="00084360">
            <w:rPr>
              <w:sz w:val="18"/>
              <w:szCs w:val="18"/>
            </w:rPr>
            <w:fldChar w:fldCharType="separate"/>
          </w:r>
          <w:r w:rsidR="004E5240">
            <w:rPr>
              <w:noProof/>
              <w:sz w:val="18"/>
              <w:szCs w:val="18"/>
            </w:rPr>
            <w:t>1</w:t>
          </w:r>
          <w:r w:rsidR="004E5240" w:rsidRPr="00084360">
            <w:rPr>
              <w:sz w:val="18"/>
              <w:szCs w:val="18"/>
            </w:rPr>
            <w:fldChar w:fldCharType="end"/>
          </w:r>
          <w:r w:rsidR="004E5240" w:rsidRPr="00084360">
            <w:rPr>
              <w:sz w:val="18"/>
              <w:szCs w:val="18"/>
            </w:rPr>
            <w:t xml:space="preserve"> of </w:t>
          </w:r>
          <w:r w:rsidR="004E5240" w:rsidRPr="00084360">
            <w:rPr>
              <w:sz w:val="18"/>
              <w:szCs w:val="18"/>
            </w:rPr>
            <w:fldChar w:fldCharType="begin"/>
          </w:r>
          <w:r w:rsidR="004E5240" w:rsidRPr="00084360">
            <w:rPr>
              <w:sz w:val="18"/>
              <w:szCs w:val="18"/>
            </w:rPr>
            <w:instrText xml:space="preserve"> NUMPAGES </w:instrText>
          </w:r>
          <w:r w:rsidR="004E5240" w:rsidRPr="00084360">
            <w:rPr>
              <w:sz w:val="18"/>
              <w:szCs w:val="18"/>
            </w:rPr>
            <w:fldChar w:fldCharType="separate"/>
          </w:r>
          <w:r w:rsidR="004E5240">
            <w:rPr>
              <w:noProof/>
              <w:sz w:val="18"/>
              <w:szCs w:val="18"/>
            </w:rPr>
            <w:t>2</w:t>
          </w:r>
          <w:r w:rsidR="004E5240" w:rsidRPr="00084360">
            <w:rPr>
              <w:sz w:val="18"/>
              <w:szCs w:val="18"/>
            </w:rPr>
            <w:fldChar w:fldCharType="end"/>
          </w:r>
        </w:p>
      </w:tc>
      <w:tc>
        <w:tcPr>
          <w:tcW w:w="8930" w:type="dxa"/>
          <w:shd w:val="clear" w:color="auto" w:fill="004B88"/>
          <w:vAlign w:val="center"/>
        </w:tcPr>
        <w:p w14:paraId="1410D310" w14:textId="77777777" w:rsidR="004E5240" w:rsidRPr="00084360" w:rsidRDefault="004E5240" w:rsidP="0043771B">
          <w:pPr>
            <w:rPr>
              <w:sz w:val="18"/>
              <w:szCs w:val="18"/>
            </w:rPr>
          </w:pPr>
        </w:p>
      </w:tc>
    </w:tr>
  </w:tbl>
  <w:p w14:paraId="4A4BE5C4" w14:textId="77777777" w:rsidR="004E5240" w:rsidRDefault="004E5240">
    <w:pPr>
      <w:pStyle w:val="Footer"/>
    </w:pPr>
    <w:r>
      <w:rPr>
        <w:noProof/>
      </w:rPr>
      <w:drawing>
        <wp:anchor distT="0" distB="0" distL="114300" distR="114300" simplePos="0" relativeHeight="251655168" behindDoc="1" locked="0" layoutInCell="1" allowOverlap="1" wp14:anchorId="24B69A95" wp14:editId="0C5504B3">
          <wp:simplePos x="0" y="0"/>
          <wp:positionH relativeFrom="column">
            <wp:posOffset>6705079</wp:posOffset>
          </wp:positionH>
          <wp:positionV relativeFrom="paragraph">
            <wp:posOffset>-648970</wp:posOffset>
          </wp:positionV>
          <wp:extent cx="7547610" cy="92138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7610" cy="921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3EF2" w14:textId="77777777" w:rsidR="009B78BA" w:rsidRDefault="009B78BA" w:rsidP="00976846">
      <w:pPr>
        <w:spacing w:after="0" w:line="240" w:lineRule="auto"/>
      </w:pPr>
      <w:r>
        <w:separator/>
      </w:r>
    </w:p>
  </w:footnote>
  <w:footnote w:type="continuationSeparator" w:id="0">
    <w:p w14:paraId="319949BD" w14:textId="77777777" w:rsidR="009B78BA" w:rsidRDefault="009B78BA" w:rsidP="009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1D8" w14:textId="44F6DF73" w:rsidR="00235C83" w:rsidRDefault="00235C83">
    <w:pPr>
      <w:pStyle w:val="Header"/>
    </w:pPr>
    <w:r>
      <w:rPr>
        <w:noProof/>
      </w:rPr>
      <mc:AlternateContent>
        <mc:Choice Requires="wps">
          <w:drawing>
            <wp:anchor distT="0" distB="0" distL="0" distR="0" simplePos="0" relativeHeight="251657216" behindDoc="0" locked="0" layoutInCell="1" allowOverlap="1" wp14:anchorId="4DE724D5" wp14:editId="6991CC42">
              <wp:simplePos x="635" y="635"/>
              <wp:positionH relativeFrom="page">
                <wp:align>center</wp:align>
              </wp:positionH>
              <wp:positionV relativeFrom="page">
                <wp:align>top</wp:align>
              </wp:positionV>
              <wp:extent cx="443865" cy="443865"/>
              <wp:effectExtent l="0" t="0" r="18415" b="127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2E342B" w14:textId="14944917" w:rsidR="00235C83" w:rsidRPr="00235C83" w:rsidRDefault="00235C83" w:rsidP="00235C83">
                          <w:pPr>
                            <w:spacing w:after="0"/>
                            <w:rPr>
                              <w:rFonts w:eastAsia="Arial"/>
                              <w:noProof/>
                              <w:color w:val="A80000"/>
                              <w:szCs w:val="24"/>
                            </w:rPr>
                          </w:pPr>
                          <w:r w:rsidRPr="00235C83">
                            <w:rPr>
                              <w:rFonts w:eastAsia="Arial"/>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E724D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12E342B" w14:textId="14944917" w:rsidR="00235C83" w:rsidRPr="00235C83" w:rsidRDefault="00235C83" w:rsidP="00235C83">
                    <w:pPr>
                      <w:spacing w:after="0"/>
                      <w:rPr>
                        <w:rFonts w:eastAsia="Arial"/>
                        <w:noProof/>
                        <w:color w:val="A80000"/>
                        <w:szCs w:val="24"/>
                      </w:rPr>
                    </w:pPr>
                    <w:r w:rsidRPr="00235C83">
                      <w:rPr>
                        <w:rFonts w:eastAsia="Arial"/>
                        <w:noProof/>
                        <w:color w:val="A80000"/>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9973" w14:textId="6B365C39" w:rsidR="00235C83" w:rsidRDefault="00235C83">
    <w:pPr>
      <w:pStyle w:val="Header"/>
    </w:pPr>
    <w:r>
      <w:rPr>
        <w:noProof/>
      </w:rPr>
      <mc:AlternateContent>
        <mc:Choice Requires="wps">
          <w:drawing>
            <wp:anchor distT="0" distB="0" distL="0" distR="0" simplePos="0" relativeHeight="251658240" behindDoc="0" locked="0" layoutInCell="1" allowOverlap="1" wp14:anchorId="6E40BBF4" wp14:editId="4CE0778B">
              <wp:simplePos x="723900" y="447675"/>
              <wp:positionH relativeFrom="page">
                <wp:align>center</wp:align>
              </wp:positionH>
              <wp:positionV relativeFrom="page">
                <wp:align>top</wp:align>
              </wp:positionV>
              <wp:extent cx="443865" cy="443865"/>
              <wp:effectExtent l="0" t="0" r="18415" b="127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43902" w14:textId="352BB3DB" w:rsidR="00235C83" w:rsidRPr="00235C83" w:rsidRDefault="00235C83" w:rsidP="00235C83">
                          <w:pPr>
                            <w:spacing w:after="0"/>
                            <w:rPr>
                              <w:rFonts w:eastAsia="Arial"/>
                              <w:noProof/>
                              <w:color w:val="A80000"/>
                              <w:szCs w:val="24"/>
                            </w:rPr>
                          </w:pPr>
                          <w:r w:rsidRPr="00235C83">
                            <w:rPr>
                              <w:rFonts w:eastAsia="Arial"/>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40BBF4"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6A43902" w14:textId="352BB3DB" w:rsidR="00235C83" w:rsidRPr="00235C83" w:rsidRDefault="00235C83" w:rsidP="00235C83">
                    <w:pPr>
                      <w:spacing w:after="0"/>
                      <w:rPr>
                        <w:rFonts w:eastAsia="Arial"/>
                        <w:noProof/>
                        <w:color w:val="A80000"/>
                        <w:szCs w:val="24"/>
                      </w:rPr>
                    </w:pPr>
                    <w:r w:rsidRPr="00235C83">
                      <w:rPr>
                        <w:rFonts w:eastAsia="Arial"/>
                        <w:noProof/>
                        <w:color w:val="A80000"/>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41634357"/>
  <w:bookmarkStart w:id="7" w:name="_Hlk41634358"/>
  <w:p w14:paraId="1E0390DA" w14:textId="15F49D9E" w:rsidR="004E5240" w:rsidRPr="0043771B" w:rsidRDefault="00235C83" w:rsidP="0043771B">
    <w:pPr>
      <w:pStyle w:val="Header"/>
    </w:pPr>
    <w:r>
      <w:rPr>
        <w:noProof/>
        <w:lang w:val="en-US"/>
      </w:rPr>
      <mc:AlternateContent>
        <mc:Choice Requires="wps">
          <w:drawing>
            <wp:anchor distT="0" distB="0" distL="0" distR="0" simplePos="0" relativeHeight="251656192" behindDoc="0" locked="0" layoutInCell="1" allowOverlap="1" wp14:anchorId="644F727D" wp14:editId="7BC6536A">
              <wp:simplePos x="723900" y="447675"/>
              <wp:positionH relativeFrom="page">
                <wp:align>center</wp:align>
              </wp:positionH>
              <wp:positionV relativeFrom="page">
                <wp:align>top</wp:align>
              </wp:positionV>
              <wp:extent cx="443865" cy="443865"/>
              <wp:effectExtent l="0" t="0" r="18415" b="127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59544C" w14:textId="1F039E02" w:rsidR="00235C83" w:rsidRPr="00235C83" w:rsidRDefault="00235C83" w:rsidP="00235C83">
                          <w:pPr>
                            <w:spacing w:after="0"/>
                            <w:rPr>
                              <w:rFonts w:eastAsia="Arial"/>
                              <w:noProof/>
                              <w:color w:val="A80000"/>
                              <w:szCs w:val="24"/>
                            </w:rPr>
                          </w:pPr>
                          <w:r w:rsidRPr="00235C83">
                            <w:rPr>
                              <w:rFonts w:eastAsia="Arial"/>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4F727D"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559544C" w14:textId="1F039E02" w:rsidR="00235C83" w:rsidRPr="00235C83" w:rsidRDefault="00235C83" w:rsidP="00235C83">
                    <w:pPr>
                      <w:spacing w:after="0"/>
                      <w:rPr>
                        <w:rFonts w:eastAsia="Arial"/>
                        <w:noProof/>
                        <w:color w:val="A80000"/>
                        <w:szCs w:val="24"/>
                      </w:rPr>
                    </w:pPr>
                    <w:r w:rsidRPr="00235C83">
                      <w:rPr>
                        <w:rFonts w:eastAsia="Arial"/>
                        <w:noProof/>
                        <w:color w:val="A80000"/>
                        <w:szCs w:val="24"/>
                      </w:rPr>
                      <w:t>OFFICIAL</w:t>
                    </w:r>
                  </w:p>
                </w:txbxContent>
              </v:textbox>
              <w10:wrap anchorx="page" anchory="page"/>
            </v:shape>
          </w:pict>
        </mc:Fallback>
      </mc:AlternateContent>
    </w:r>
    <w:r w:rsidR="00872149">
      <w:rPr>
        <w:noProof/>
        <w:lang w:val="en-US"/>
      </w:rPr>
      <w:drawing>
        <wp:anchor distT="0" distB="0" distL="114300" distR="114300" simplePos="0" relativeHeight="251653120" behindDoc="0" locked="0" layoutInCell="1" allowOverlap="1" wp14:anchorId="5B96D905" wp14:editId="45107DCA">
          <wp:simplePos x="0" y="0"/>
          <wp:positionH relativeFrom="margin">
            <wp:posOffset>-787400</wp:posOffset>
          </wp:positionH>
          <wp:positionV relativeFrom="paragraph">
            <wp:posOffset>-113665</wp:posOffset>
          </wp:positionV>
          <wp:extent cx="7643754" cy="1519237"/>
          <wp:effectExtent l="0" t="0" r="0" b="508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643754" cy="1519237"/>
                  </a:xfrm>
                  <a:prstGeom prst="rect">
                    <a:avLst/>
                  </a:prstGeom>
                </pic:spPr>
              </pic:pic>
            </a:graphicData>
          </a:graphic>
          <wp14:sizeRelH relativeFrom="page">
            <wp14:pctWidth>0</wp14:pctWidth>
          </wp14:sizeRelH>
          <wp14:sizeRelV relativeFrom="page">
            <wp14:pctHeight>0</wp14:pctHeight>
          </wp14:sizeRelV>
        </wp:anchor>
      </w:drawing>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E05"/>
    <w:multiLevelType w:val="hybridMultilevel"/>
    <w:tmpl w:val="FD80B0A2"/>
    <w:lvl w:ilvl="0" w:tplc="CB589058">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6F15C4"/>
    <w:multiLevelType w:val="hybridMultilevel"/>
    <w:tmpl w:val="90267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FC2E6C"/>
    <w:multiLevelType w:val="multilevel"/>
    <w:tmpl w:val="642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A59ED"/>
    <w:multiLevelType w:val="hybridMultilevel"/>
    <w:tmpl w:val="607E2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894BC4"/>
    <w:multiLevelType w:val="hybridMultilevel"/>
    <w:tmpl w:val="AE0A57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9D45E6"/>
    <w:multiLevelType w:val="hybridMultilevel"/>
    <w:tmpl w:val="C7BCFFB0"/>
    <w:lvl w:ilvl="0" w:tplc="0C090001">
      <w:start w:val="1"/>
      <w:numFmt w:val="bullet"/>
      <w:lvlText w:val=""/>
      <w:lvlJc w:val="left"/>
      <w:pPr>
        <w:ind w:left="815" w:hanging="360"/>
      </w:pPr>
      <w:rPr>
        <w:rFonts w:ascii="Symbol" w:hAnsi="Symbol"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6" w15:restartNumberingAfterBreak="0">
    <w:nsid w:val="19580106"/>
    <w:multiLevelType w:val="hybridMultilevel"/>
    <w:tmpl w:val="0F72D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016C1A"/>
    <w:multiLevelType w:val="hybridMultilevel"/>
    <w:tmpl w:val="F4B43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375731"/>
    <w:multiLevelType w:val="hybridMultilevel"/>
    <w:tmpl w:val="97DC5AA8"/>
    <w:lvl w:ilvl="0" w:tplc="70E69334">
      <w:start w:val="1"/>
      <w:numFmt w:val="bullet"/>
      <w:pStyle w:val="ListBullet"/>
      <w:lvlText w:val=""/>
      <w:lvlJc w:val="left"/>
      <w:pPr>
        <w:tabs>
          <w:tab w:val="num" w:pos="1850"/>
        </w:tabs>
        <w:ind w:left="185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pStyle w:val="List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D0CCE"/>
    <w:multiLevelType w:val="hybridMultilevel"/>
    <w:tmpl w:val="E8524874"/>
    <w:lvl w:ilvl="0" w:tplc="8D78B51A">
      <w:start w:val="1"/>
      <w:numFmt w:val="decimal"/>
      <w:pStyle w:val="numberedlist"/>
      <w:lvlText w:val="%1."/>
      <w:lvlJc w:val="left"/>
      <w:pPr>
        <w:ind w:left="360" w:hanging="360"/>
      </w:pPr>
      <w:rPr>
        <w:rFonts w:ascii="Arial Bold" w:hAnsi="Arial Bold" w:hint="default"/>
        <w:b/>
        <w:i w:val="0"/>
        <w:caps w:val="0"/>
        <w:strike w:val="0"/>
        <w:dstrike w:val="0"/>
        <w:vanish w:val="0"/>
        <w:color w:val="404040" w:themeColor="text1" w:themeTint="BF"/>
        <w:kern w:val="0"/>
        <w:position w:val="0"/>
        <w:sz w:val="24"/>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10" w15:restartNumberingAfterBreak="0">
    <w:nsid w:val="1EDC0CBB"/>
    <w:multiLevelType w:val="hybridMultilevel"/>
    <w:tmpl w:val="9C3062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1D6200"/>
    <w:multiLevelType w:val="hybridMultilevel"/>
    <w:tmpl w:val="DB1425C8"/>
    <w:lvl w:ilvl="0" w:tplc="D3C82306">
      <w:start w:val="1"/>
      <w:numFmt w:val="bullet"/>
      <w:lvlText w:val=""/>
      <w:lvlJc w:val="left"/>
      <w:pPr>
        <w:ind w:left="1440" w:hanging="360"/>
      </w:pPr>
      <w:rPr>
        <w:rFonts w:ascii="Symbol" w:hAnsi="Symbol"/>
      </w:rPr>
    </w:lvl>
    <w:lvl w:ilvl="1" w:tplc="1DD61B06">
      <w:start w:val="1"/>
      <w:numFmt w:val="bullet"/>
      <w:lvlText w:val=""/>
      <w:lvlJc w:val="left"/>
      <w:pPr>
        <w:ind w:left="1440" w:hanging="360"/>
      </w:pPr>
      <w:rPr>
        <w:rFonts w:ascii="Symbol" w:hAnsi="Symbol"/>
      </w:rPr>
    </w:lvl>
    <w:lvl w:ilvl="2" w:tplc="3998D10C">
      <w:start w:val="1"/>
      <w:numFmt w:val="bullet"/>
      <w:lvlText w:val=""/>
      <w:lvlJc w:val="left"/>
      <w:pPr>
        <w:ind w:left="1440" w:hanging="360"/>
      </w:pPr>
      <w:rPr>
        <w:rFonts w:ascii="Symbol" w:hAnsi="Symbol"/>
      </w:rPr>
    </w:lvl>
    <w:lvl w:ilvl="3" w:tplc="65F28998">
      <w:start w:val="1"/>
      <w:numFmt w:val="bullet"/>
      <w:lvlText w:val=""/>
      <w:lvlJc w:val="left"/>
      <w:pPr>
        <w:ind w:left="1440" w:hanging="360"/>
      </w:pPr>
      <w:rPr>
        <w:rFonts w:ascii="Symbol" w:hAnsi="Symbol"/>
      </w:rPr>
    </w:lvl>
    <w:lvl w:ilvl="4" w:tplc="FEF0F79C">
      <w:start w:val="1"/>
      <w:numFmt w:val="bullet"/>
      <w:lvlText w:val=""/>
      <w:lvlJc w:val="left"/>
      <w:pPr>
        <w:ind w:left="1440" w:hanging="360"/>
      </w:pPr>
      <w:rPr>
        <w:rFonts w:ascii="Symbol" w:hAnsi="Symbol"/>
      </w:rPr>
    </w:lvl>
    <w:lvl w:ilvl="5" w:tplc="A91C4754">
      <w:start w:val="1"/>
      <w:numFmt w:val="bullet"/>
      <w:lvlText w:val=""/>
      <w:lvlJc w:val="left"/>
      <w:pPr>
        <w:ind w:left="1440" w:hanging="360"/>
      </w:pPr>
      <w:rPr>
        <w:rFonts w:ascii="Symbol" w:hAnsi="Symbol"/>
      </w:rPr>
    </w:lvl>
    <w:lvl w:ilvl="6" w:tplc="E1B44A30">
      <w:start w:val="1"/>
      <w:numFmt w:val="bullet"/>
      <w:lvlText w:val=""/>
      <w:lvlJc w:val="left"/>
      <w:pPr>
        <w:ind w:left="1440" w:hanging="360"/>
      </w:pPr>
      <w:rPr>
        <w:rFonts w:ascii="Symbol" w:hAnsi="Symbol"/>
      </w:rPr>
    </w:lvl>
    <w:lvl w:ilvl="7" w:tplc="978438BA">
      <w:start w:val="1"/>
      <w:numFmt w:val="bullet"/>
      <w:lvlText w:val=""/>
      <w:lvlJc w:val="left"/>
      <w:pPr>
        <w:ind w:left="1440" w:hanging="360"/>
      </w:pPr>
      <w:rPr>
        <w:rFonts w:ascii="Symbol" w:hAnsi="Symbol"/>
      </w:rPr>
    </w:lvl>
    <w:lvl w:ilvl="8" w:tplc="BE520350">
      <w:start w:val="1"/>
      <w:numFmt w:val="bullet"/>
      <w:lvlText w:val=""/>
      <w:lvlJc w:val="left"/>
      <w:pPr>
        <w:ind w:left="1440" w:hanging="360"/>
      </w:pPr>
      <w:rPr>
        <w:rFonts w:ascii="Symbol" w:hAnsi="Symbol"/>
      </w:rPr>
    </w:lvl>
  </w:abstractNum>
  <w:abstractNum w:abstractNumId="12"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C76AB1"/>
    <w:multiLevelType w:val="hybridMultilevel"/>
    <w:tmpl w:val="47F61C74"/>
    <w:lvl w:ilvl="0" w:tplc="D620304E">
      <w:start w:val="1"/>
      <w:numFmt w:val="bullet"/>
      <w:pStyle w:val="Lis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4D10B1"/>
    <w:multiLevelType w:val="hybridMultilevel"/>
    <w:tmpl w:val="31504564"/>
    <w:lvl w:ilvl="0" w:tplc="0C090001">
      <w:start w:val="1"/>
      <w:numFmt w:val="bullet"/>
      <w:lvlText w:val=""/>
      <w:lvlJc w:val="left"/>
      <w:pPr>
        <w:ind w:left="455" w:hanging="360"/>
      </w:pPr>
      <w:rPr>
        <w:rFonts w:ascii="Symbol" w:hAnsi="Symbol"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15" w15:restartNumberingAfterBreak="0">
    <w:nsid w:val="31D91A46"/>
    <w:multiLevelType w:val="hybridMultilevel"/>
    <w:tmpl w:val="2968DDEE"/>
    <w:lvl w:ilvl="0" w:tplc="0C090001">
      <w:start w:val="1"/>
      <w:numFmt w:val="bullet"/>
      <w:lvlText w:val=""/>
      <w:lvlJc w:val="left"/>
      <w:pPr>
        <w:ind w:left="455" w:hanging="360"/>
      </w:pPr>
      <w:rPr>
        <w:rFonts w:ascii="Symbol" w:hAnsi="Symbol"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16" w15:restartNumberingAfterBreak="0">
    <w:nsid w:val="3F0274E0"/>
    <w:multiLevelType w:val="hybridMultilevel"/>
    <w:tmpl w:val="6CCE82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4707D2"/>
    <w:multiLevelType w:val="multilevel"/>
    <w:tmpl w:val="7678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434C68"/>
    <w:multiLevelType w:val="hybridMultilevel"/>
    <w:tmpl w:val="CC06A9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51B4A"/>
    <w:multiLevelType w:val="hybridMultilevel"/>
    <w:tmpl w:val="34CA9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9E10D7"/>
    <w:multiLevelType w:val="hybridMultilevel"/>
    <w:tmpl w:val="511057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1876DD4"/>
    <w:multiLevelType w:val="hybridMultilevel"/>
    <w:tmpl w:val="5ED0E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EE701E"/>
    <w:multiLevelType w:val="hybridMultilevel"/>
    <w:tmpl w:val="1A9A01E6"/>
    <w:lvl w:ilvl="0" w:tplc="0C090001">
      <w:start w:val="1"/>
      <w:numFmt w:val="bullet"/>
      <w:lvlText w:val=""/>
      <w:lvlJc w:val="left"/>
      <w:pPr>
        <w:ind w:left="455" w:hanging="360"/>
      </w:pPr>
      <w:rPr>
        <w:rFonts w:ascii="Symbol" w:hAnsi="Symbol"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3" w15:restartNumberingAfterBreak="0">
    <w:nsid w:val="5D0F4E00"/>
    <w:multiLevelType w:val="hybridMultilevel"/>
    <w:tmpl w:val="49826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DFD061A"/>
    <w:multiLevelType w:val="hybridMultilevel"/>
    <w:tmpl w:val="46E07A62"/>
    <w:lvl w:ilvl="0" w:tplc="A64EAEE0">
      <w:start w:val="1"/>
      <w:numFmt w:val="upperLetter"/>
      <w:lvlText w:val="%1."/>
      <w:lvlJc w:val="left"/>
      <w:pPr>
        <w:ind w:left="720" w:hanging="360"/>
      </w:pPr>
      <w:rPr>
        <w:rFonts w:ascii="Arial" w:eastAsiaTheme="minorHAnsi" w:hAnsi="Arial" w:cs="Arial"/>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9F0722"/>
    <w:multiLevelType w:val="hybridMultilevel"/>
    <w:tmpl w:val="82B6F0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940B0C"/>
    <w:multiLevelType w:val="hybridMultilevel"/>
    <w:tmpl w:val="1AAE0E02"/>
    <w:lvl w:ilvl="0" w:tplc="0C090001">
      <w:start w:val="1"/>
      <w:numFmt w:val="bullet"/>
      <w:lvlText w:val=""/>
      <w:lvlJc w:val="left"/>
      <w:pPr>
        <w:ind w:left="455" w:hanging="360"/>
      </w:pPr>
      <w:rPr>
        <w:rFonts w:ascii="Symbol" w:hAnsi="Symbol"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7" w15:restartNumberingAfterBreak="0">
    <w:nsid w:val="66C55876"/>
    <w:multiLevelType w:val="multilevel"/>
    <w:tmpl w:val="E96A2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FC17FB"/>
    <w:multiLevelType w:val="hybridMultilevel"/>
    <w:tmpl w:val="DD8CD7EE"/>
    <w:lvl w:ilvl="0" w:tplc="7FD47322">
      <w:start w:val="1"/>
      <w:numFmt w:val="decimal"/>
      <w:lvlText w:val="%1."/>
      <w:lvlJc w:val="left"/>
      <w:pPr>
        <w:ind w:left="360"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29" w15:restartNumberingAfterBreak="0">
    <w:nsid w:val="69B75788"/>
    <w:multiLevelType w:val="hybridMultilevel"/>
    <w:tmpl w:val="67F82718"/>
    <w:lvl w:ilvl="0" w:tplc="0C090001">
      <w:start w:val="1"/>
      <w:numFmt w:val="bullet"/>
      <w:lvlText w:val=""/>
      <w:lvlJc w:val="left"/>
      <w:pPr>
        <w:ind w:left="455" w:hanging="360"/>
      </w:pPr>
      <w:rPr>
        <w:rFonts w:ascii="Symbol" w:hAnsi="Symbol"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30" w15:restartNumberingAfterBreak="0">
    <w:nsid w:val="6F322D86"/>
    <w:multiLevelType w:val="hybridMultilevel"/>
    <w:tmpl w:val="C004DC3C"/>
    <w:lvl w:ilvl="0" w:tplc="04090003">
      <w:start w:val="1"/>
      <w:numFmt w:val="bullet"/>
      <w:lvlText w:val="o"/>
      <w:lvlJc w:val="left"/>
      <w:pPr>
        <w:ind w:left="815" w:hanging="360"/>
      </w:pPr>
      <w:rPr>
        <w:rFonts w:ascii="Courier New" w:hAnsi="Courier New" w:hint="default"/>
      </w:rPr>
    </w:lvl>
    <w:lvl w:ilvl="1" w:tplc="FFFFFFFF" w:tentative="1">
      <w:start w:val="1"/>
      <w:numFmt w:val="bullet"/>
      <w:lvlText w:val="o"/>
      <w:lvlJc w:val="left"/>
      <w:pPr>
        <w:ind w:left="1535" w:hanging="360"/>
      </w:pPr>
      <w:rPr>
        <w:rFonts w:ascii="Courier New" w:hAnsi="Courier New" w:cs="Courier New" w:hint="default"/>
      </w:rPr>
    </w:lvl>
    <w:lvl w:ilvl="2" w:tplc="FFFFFFFF" w:tentative="1">
      <w:start w:val="1"/>
      <w:numFmt w:val="bullet"/>
      <w:lvlText w:val=""/>
      <w:lvlJc w:val="left"/>
      <w:pPr>
        <w:ind w:left="2255" w:hanging="360"/>
      </w:pPr>
      <w:rPr>
        <w:rFonts w:ascii="Wingdings" w:hAnsi="Wingdings" w:hint="default"/>
      </w:rPr>
    </w:lvl>
    <w:lvl w:ilvl="3" w:tplc="FFFFFFFF" w:tentative="1">
      <w:start w:val="1"/>
      <w:numFmt w:val="bullet"/>
      <w:lvlText w:val=""/>
      <w:lvlJc w:val="left"/>
      <w:pPr>
        <w:ind w:left="2975" w:hanging="360"/>
      </w:pPr>
      <w:rPr>
        <w:rFonts w:ascii="Symbol" w:hAnsi="Symbol" w:hint="default"/>
      </w:rPr>
    </w:lvl>
    <w:lvl w:ilvl="4" w:tplc="FFFFFFFF" w:tentative="1">
      <w:start w:val="1"/>
      <w:numFmt w:val="bullet"/>
      <w:lvlText w:val="o"/>
      <w:lvlJc w:val="left"/>
      <w:pPr>
        <w:ind w:left="3695" w:hanging="360"/>
      </w:pPr>
      <w:rPr>
        <w:rFonts w:ascii="Courier New" w:hAnsi="Courier New" w:cs="Courier New" w:hint="default"/>
      </w:rPr>
    </w:lvl>
    <w:lvl w:ilvl="5" w:tplc="FFFFFFFF" w:tentative="1">
      <w:start w:val="1"/>
      <w:numFmt w:val="bullet"/>
      <w:lvlText w:val=""/>
      <w:lvlJc w:val="left"/>
      <w:pPr>
        <w:ind w:left="4415" w:hanging="360"/>
      </w:pPr>
      <w:rPr>
        <w:rFonts w:ascii="Wingdings" w:hAnsi="Wingdings" w:hint="default"/>
      </w:rPr>
    </w:lvl>
    <w:lvl w:ilvl="6" w:tplc="FFFFFFFF" w:tentative="1">
      <w:start w:val="1"/>
      <w:numFmt w:val="bullet"/>
      <w:lvlText w:val=""/>
      <w:lvlJc w:val="left"/>
      <w:pPr>
        <w:ind w:left="5135" w:hanging="360"/>
      </w:pPr>
      <w:rPr>
        <w:rFonts w:ascii="Symbol" w:hAnsi="Symbol" w:hint="default"/>
      </w:rPr>
    </w:lvl>
    <w:lvl w:ilvl="7" w:tplc="FFFFFFFF" w:tentative="1">
      <w:start w:val="1"/>
      <w:numFmt w:val="bullet"/>
      <w:lvlText w:val="o"/>
      <w:lvlJc w:val="left"/>
      <w:pPr>
        <w:ind w:left="5855" w:hanging="360"/>
      </w:pPr>
      <w:rPr>
        <w:rFonts w:ascii="Courier New" w:hAnsi="Courier New" w:cs="Courier New" w:hint="default"/>
      </w:rPr>
    </w:lvl>
    <w:lvl w:ilvl="8" w:tplc="FFFFFFFF" w:tentative="1">
      <w:start w:val="1"/>
      <w:numFmt w:val="bullet"/>
      <w:lvlText w:val=""/>
      <w:lvlJc w:val="left"/>
      <w:pPr>
        <w:ind w:left="6575" w:hanging="360"/>
      </w:pPr>
      <w:rPr>
        <w:rFonts w:ascii="Wingdings" w:hAnsi="Wingdings" w:hint="default"/>
      </w:rPr>
    </w:lvl>
  </w:abstractNum>
  <w:abstractNum w:abstractNumId="31" w15:restartNumberingAfterBreak="0">
    <w:nsid w:val="6F5B498A"/>
    <w:multiLevelType w:val="hybridMultilevel"/>
    <w:tmpl w:val="F858CFD2"/>
    <w:lvl w:ilvl="0" w:tplc="4B544832">
      <w:start w:val="1"/>
      <w:numFmt w:val="bullet"/>
      <w:lvlText w:val=""/>
      <w:lvlJc w:val="left"/>
      <w:pPr>
        <w:ind w:left="1800" w:hanging="360"/>
      </w:pPr>
      <w:rPr>
        <w:rFonts w:ascii="Symbol" w:hAnsi="Symbol"/>
      </w:rPr>
    </w:lvl>
    <w:lvl w:ilvl="1" w:tplc="3C6EDAA4">
      <w:start w:val="1"/>
      <w:numFmt w:val="bullet"/>
      <w:lvlText w:val=""/>
      <w:lvlJc w:val="left"/>
      <w:pPr>
        <w:ind w:left="1800" w:hanging="360"/>
      </w:pPr>
      <w:rPr>
        <w:rFonts w:ascii="Symbol" w:hAnsi="Symbol"/>
      </w:rPr>
    </w:lvl>
    <w:lvl w:ilvl="2" w:tplc="6F0C9684">
      <w:start w:val="1"/>
      <w:numFmt w:val="bullet"/>
      <w:lvlText w:val=""/>
      <w:lvlJc w:val="left"/>
      <w:pPr>
        <w:ind w:left="1800" w:hanging="360"/>
      </w:pPr>
      <w:rPr>
        <w:rFonts w:ascii="Symbol" w:hAnsi="Symbol"/>
      </w:rPr>
    </w:lvl>
    <w:lvl w:ilvl="3" w:tplc="E5AC96FC">
      <w:start w:val="1"/>
      <w:numFmt w:val="bullet"/>
      <w:lvlText w:val=""/>
      <w:lvlJc w:val="left"/>
      <w:pPr>
        <w:ind w:left="1800" w:hanging="360"/>
      </w:pPr>
      <w:rPr>
        <w:rFonts w:ascii="Symbol" w:hAnsi="Symbol"/>
      </w:rPr>
    </w:lvl>
    <w:lvl w:ilvl="4" w:tplc="A872BC0A">
      <w:start w:val="1"/>
      <w:numFmt w:val="bullet"/>
      <w:lvlText w:val=""/>
      <w:lvlJc w:val="left"/>
      <w:pPr>
        <w:ind w:left="1800" w:hanging="360"/>
      </w:pPr>
      <w:rPr>
        <w:rFonts w:ascii="Symbol" w:hAnsi="Symbol"/>
      </w:rPr>
    </w:lvl>
    <w:lvl w:ilvl="5" w:tplc="7090E610">
      <w:start w:val="1"/>
      <w:numFmt w:val="bullet"/>
      <w:lvlText w:val=""/>
      <w:lvlJc w:val="left"/>
      <w:pPr>
        <w:ind w:left="1800" w:hanging="360"/>
      </w:pPr>
      <w:rPr>
        <w:rFonts w:ascii="Symbol" w:hAnsi="Symbol"/>
      </w:rPr>
    </w:lvl>
    <w:lvl w:ilvl="6" w:tplc="ADFC34A4">
      <w:start w:val="1"/>
      <w:numFmt w:val="bullet"/>
      <w:lvlText w:val=""/>
      <w:lvlJc w:val="left"/>
      <w:pPr>
        <w:ind w:left="1800" w:hanging="360"/>
      </w:pPr>
      <w:rPr>
        <w:rFonts w:ascii="Symbol" w:hAnsi="Symbol"/>
      </w:rPr>
    </w:lvl>
    <w:lvl w:ilvl="7" w:tplc="E3FCBBFA">
      <w:start w:val="1"/>
      <w:numFmt w:val="bullet"/>
      <w:lvlText w:val=""/>
      <w:lvlJc w:val="left"/>
      <w:pPr>
        <w:ind w:left="1800" w:hanging="360"/>
      </w:pPr>
      <w:rPr>
        <w:rFonts w:ascii="Symbol" w:hAnsi="Symbol"/>
      </w:rPr>
    </w:lvl>
    <w:lvl w:ilvl="8" w:tplc="E0F24E20">
      <w:start w:val="1"/>
      <w:numFmt w:val="bullet"/>
      <w:lvlText w:val=""/>
      <w:lvlJc w:val="left"/>
      <w:pPr>
        <w:ind w:left="1800" w:hanging="360"/>
      </w:pPr>
      <w:rPr>
        <w:rFonts w:ascii="Symbol" w:hAnsi="Symbol"/>
      </w:rPr>
    </w:lvl>
  </w:abstractNum>
  <w:abstractNum w:abstractNumId="32" w15:restartNumberingAfterBreak="0">
    <w:nsid w:val="778B6327"/>
    <w:multiLevelType w:val="hybridMultilevel"/>
    <w:tmpl w:val="C21C4118"/>
    <w:lvl w:ilvl="0" w:tplc="C50633D8">
      <w:start w:val="1"/>
      <w:numFmt w:val="bullet"/>
      <w:pStyle w:val="Bullets"/>
      <w:lvlText w:val=""/>
      <w:lvlJc w:val="left"/>
      <w:pPr>
        <w:ind w:left="92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7025A8"/>
    <w:multiLevelType w:val="hybridMultilevel"/>
    <w:tmpl w:val="9446DC6E"/>
    <w:lvl w:ilvl="0" w:tplc="0C090001">
      <w:start w:val="1"/>
      <w:numFmt w:val="bullet"/>
      <w:lvlText w:val=""/>
      <w:lvlJc w:val="left"/>
      <w:pPr>
        <w:ind w:left="455" w:hanging="360"/>
      </w:pPr>
      <w:rPr>
        <w:rFonts w:ascii="Symbol" w:hAnsi="Symbol"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34" w15:restartNumberingAfterBreak="0">
    <w:nsid w:val="78CA3857"/>
    <w:multiLevelType w:val="hybridMultilevel"/>
    <w:tmpl w:val="918C0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07957875">
    <w:abstractNumId w:val="13"/>
  </w:num>
  <w:num w:numId="2" w16cid:durableId="260529672">
    <w:abstractNumId w:val="20"/>
  </w:num>
  <w:num w:numId="3" w16cid:durableId="1075249225">
    <w:abstractNumId w:val="19"/>
  </w:num>
  <w:num w:numId="4" w16cid:durableId="580407027">
    <w:abstractNumId w:val="7"/>
  </w:num>
  <w:num w:numId="5" w16cid:durableId="2056349252">
    <w:abstractNumId w:val="1"/>
  </w:num>
  <w:num w:numId="6" w16cid:durableId="547184695">
    <w:abstractNumId w:val="18"/>
  </w:num>
  <w:num w:numId="7" w16cid:durableId="781074287">
    <w:abstractNumId w:val="28"/>
  </w:num>
  <w:num w:numId="8" w16cid:durableId="567767346">
    <w:abstractNumId w:val="28"/>
    <w:lvlOverride w:ilvl="0">
      <w:startOverride w:val="1"/>
    </w:lvlOverride>
    <w:lvlOverride w:ilvl="1"/>
    <w:lvlOverride w:ilvl="2"/>
    <w:lvlOverride w:ilvl="3"/>
    <w:lvlOverride w:ilvl="4"/>
    <w:lvlOverride w:ilvl="5"/>
    <w:lvlOverride w:ilvl="6"/>
    <w:lvlOverride w:ilvl="7"/>
    <w:lvlOverride w:ilvl="8"/>
  </w:num>
  <w:num w:numId="9" w16cid:durableId="958923216">
    <w:abstractNumId w:val="9"/>
  </w:num>
  <w:num w:numId="10" w16cid:durableId="1959601373">
    <w:abstractNumId w:val="12"/>
  </w:num>
  <w:num w:numId="11" w16cid:durableId="891228525">
    <w:abstractNumId w:val="0"/>
  </w:num>
  <w:num w:numId="12" w16cid:durableId="810631425">
    <w:abstractNumId w:val="27"/>
  </w:num>
  <w:num w:numId="13" w16cid:durableId="651328630">
    <w:abstractNumId w:val="17"/>
  </w:num>
  <w:num w:numId="14" w16cid:durableId="869950278">
    <w:abstractNumId w:val="32"/>
  </w:num>
  <w:num w:numId="15" w16cid:durableId="1507094198">
    <w:abstractNumId w:val="6"/>
  </w:num>
  <w:num w:numId="16" w16cid:durableId="1544632024">
    <w:abstractNumId w:val="10"/>
  </w:num>
  <w:num w:numId="17" w16cid:durableId="1527938370">
    <w:abstractNumId w:val="3"/>
  </w:num>
  <w:num w:numId="18" w16cid:durableId="1471240226">
    <w:abstractNumId w:val="34"/>
  </w:num>
  <w:num w:numId="19" w16cid:durableId="2077821233">
    <w:abstractNumId w:val="4"/>
  </w:num>
  <w:num w:numId="20" w16cid:durableId="243222984">
    <w:abstractNumId w:val="25"/>
  </w:num>
  <w:num w:numId="21" w16cid:durableId="778336796">
    <w:abstractNumId w:val="8"/>
  </w:num>
  <w:num w:numId="22" w16cid:durableId="1657296633">
    <w:abstractNumId w:val="23"/>
  </w:num>
  <w:num w:numId="23" w16cid:durableId="1074543819">
    <w:abstractNumId w:val="5"/>
  </w:num>
  <w:num w:numId="24" w16cid:durableId="53748179">
    <w:abstractNumId w:val="29"/>
  </w:num>
  <w:num w:numId="25" w16cid:durableId="1670327049">
    <w:abstractNumId w:val="22"/>
  </w:num>
  <w:num w:numId="26" w16cid:durableId="750351337">
    <w:abstractNumId w:val="26"/>
  </w:num>
  <w:num w:numId="27" w16cid:durableId="2082217740">
    <w:abstractNumId w:val="33"/>
  </w:num>
  <w:num w:numId="28" w16cid:durableId="1011295106">
    <w:abstractNumId w:val="14"/>
  </w:num>
  <w:num w:numId="29" w16cid:durableId="528494785">
    <w:abstractNumId w:val="15"/>
  </w:num>
  <w:num w:numId="30" w16cid:durableId="200172131">
    <w:abstractNumId w:val="30"/>
  </w:num>
  <w:num w:numId="31" w16cid:durableId="1163816590">
    <w:abstractNumId w:val="11"/>
  </w:num>
  <w:num w:numId="32" w16cid:durableId="1271472569">
    <w:abstractNumId w:val="31"/>
  </w:num>
  <w:num w:numId="33" w16cid:durableId="1049843264">
    <w:abstractNumId w:val="2"/>
  </w:num>
  <w:num w:numId="34" w16cid:durableId="85270407">
    <w:abstractNumId w:val="16"/>
  </w:num>
  <w:num w:numId="35" w16cid:durableId="1712417472">
    <w:abstractNumId w:val="24"/>
  </w:num>
  <w:num w:numId="36" w16cid:durableId="7698549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83"/>
    <w:rsid w:val="000103FC"/>
    <w:rsid w:val="000137A2"/>
    <w:rsid w:val="0001777D"/>
    <w:rsid w:val="00021253"/>
    <w:rsid w:val="000242EF"/>
    <w:rsid w:val="00026124"/>
    <w:rsid w:val="00026FAA"/>
    <w:rsid w:val="00030A7F"/>
    <w:rsid w:val="00031607"/>
    <w:rsid w:val="00032AE2"/>
    <w:rsid w:val="0003369C"/>
    <w:rsid w:val="000343B1"/>
    <w:rsid w:val="000360FA"/>
    <w:rsid w:val="00042709"/>
    <w:rsid w:val="00045BC6"/>
    <w:rsid w:val="000548F3"/>
    <w:rsid w:val="00061239"/>
    <w:rsid w:val="000612F8"/>
    <w:rsid w:val="000640E6"/>
    <w:rsid w:val="00074AE3"/>
    <w:rsid w:val="00076856"/>
    <w:rsid w:val="000933C8"/>
    <w:rsid w:val="00097CB4"/>
    <w:rsid w:val="000C6F27"/>
    <w:rsid w:val="000D17A2"/>
    <w:rsid w:val="000D4106"/>
    <w:rsid w:val="000D45B7"/>
    <w:rsid w:val="000E0375"/>
    <w:rsid w:val="000E1212"/>
    <w:rsid w:val="000E12E8"/>
    <w:rsid w:val="000E1D6B"/>
    <w:rsid w:val="000E327B"/>
    <w:rsid w:val="000E4603"/>
    <w:rsid w:val="000E70F4"/>
    <w:rsid w:val="000F3469"/>
    <w:rsid w:val="000F648C"/>
    <w:rsid w:val="00101D33"/>
    <w:rsid w:val="001148DE"/>
    <w:rsid w:val="00123EB7"/>
    <w:rsid w:val="0013373F"/>
    <w:rsid w:val="00146E98"/>
    <w:rsid w:val="00155A88"/>
    <w:rsid w:val="00160F45"/>
    <w:rsid w:val="00172040"/>
    <w:rsid w:val="001763A6"/>
    <w:rsid w:val="001868FD"/>
    <w:rsid w:val="00190C54"/>
    <w:rsid w:val="001A5B38"/>
    <w:rsid w:val="001A73C9"/>
    <w:rsid w:val="001B16F5"/>
    <w:rsid w:val="001B1731"/>
    <w:rsid w:val="001B2069"/>
    <w:rsid w:val="001B5964"/>
    <w:rsid w:val="001D309B"/>
    <w:rsid w:val="001E3EF5"/>
    <w:rsid w:val="001F201E"/>
    <w:rsid w:val="00203162"/>
    <w:rsid w:val="00203D53"/>
    <w:rsid w:val="00220AE2"/>
    <w:rsid w:val="002214F4"/>
    <w:rsid w:val="0022155A"/>
    <w:rsid w:val="00221A92"/>
    <w:rsid w:val="00230A82"/>
    <w:rsid w:val="00230B29"/>
    <w:rsid w:val="00235C83"/>
    <w:rsid w:val="00235FF0"/>
    <w:rsid w:val="002368B8"/>
    <w:rsid w:val="00236B1E"/>
    <w:rsid w:val="00237804"/>
    <w:rsid w:val="002452E4"/>
    <w:rsid w:val="00251368"/>
    <w:rsid w:val="00263A24"/>
    <w:rsid w:val="00263DC2"/>
    <w:rsid w:val="00264B5F"/>
    <w:rsid w:val="00266530"/>
    <w:rsid w:val="00286164"/>
    <w:rsid w:val="002959AD"/>
    <w:rsid w:val="002C79EA"/>
    <w:rsid w:val="002E3A86"/>
    <w:rsid w:val="002F5197"/>
    <w:rsid w:val="002F7643"/>
    <w:rsid w:val="00301F18"/>
    <w:rsid w:val="003211EE"/>
    <w:rsid w:val="00324B0F"/>
    <w:rsid w:val="00325D24"/>
    <w:rsid w:val="003400B6"/>
    <w:rsid w:val="00346428"/>
    <w:rsid w:val="00347022"/>
    <w:rsid w:val="00347626"/>
    <w:rsid w:val="0036137A"/>
    <w:rsid w:val="00362324"/>
    <w:rsid w:val="003704AF"/>
    <w:rsid w:val="003715E9"/>
    <w:rsid w:val="00387B96"/>
    <w:rsid w:val="0039546B"/>
    <w:rsid w:val="003A3048"/>
    <w:rsid w:val="003A5553"/>
    <w:rsid w:val="003B3BD5"/>
    <w:rsid w:val="003C30EC"/>
    <w:rsid w:val="003D7C98"/>
    <w:rsid w:val="003E7803"/>
    <w:rsid w:val="003F10AB"/>
    <w:rsid w:val="003F3163"/>
    <w:rsid w:val="003F3DD9"/>
    <w:rsid w:val="003F6021"/>
    <w:rsid w:val="003F6401"/>
    <w:rsid w:val="003F7F6F"/>
    <w:rsid w:val="00402DCC"/>
    <w:rsid w:val="0041420D"/>
    <w:rsid w:val="00423057"/>
    <w:rsid w:val="00426F09"/>
    <w:rsid w:val="00434DE7"/>
    <w:rsid w:val="00435AB4"/>
    <w:rsid w:val="0043771B"/>
    <w:rsid w:val="0044166F"/>
    <w:rsid w:val="00442207"/>
    <w:rsid w:val="00442A23"/>
    <w:rsid w:val="004454B6"/>
    <w:rsid w:val="00450DE1"/>
    <w:rsid w:val="00473CD3"/>
    <w:rsid w:val="004D20B7"/>
    <w:rsid w:val="004D48B3"/>
    <w:rsid w:val="004E5240"/>
    <w:rsid w:val="004E76F8"/>
    <w:rsid w:val="004F738A"/>
    <w:rsid w:val="005303F5"/>
    <w:rsid w:val="005334C2"/>
    <w:rsid w:val="005340D4"/>
    <w:rsid w:val="00537214"/>
    <w:rsid w:val="00537588"/>
    <w:rsid w:val="00551116"/>
    <w:rsid w:val="0055784D"/>
    <w:rsid w:val="00557891"/>
    <w:rsid w:val="00560001"/>
    <w:rsid w:val="00560026"/>
    <w:rsid w:val="005618FF"/>
    <w:rsid w:val="00567576"/>
    <w:rsid w:val="005704B1"/>
    <w:rsid w:val="00570FCE"/>
    <w:rsid w:val="005714B4"/>
    <w:rsid w:val="005837EE"/>
    <w:rsid w:val="0058496E"/>
    <w:rsid w:val="005924F2"/>
    <w:rsid w:val="0059460D"/>
    <w:rsid w:val="00594DCC"/>
    <w:rsid w:val="005966DF"/>
    <w:rsid w:val="005B153D"/>
    <w:rsid w:val="005B30BB"/>
    <w:rsid w:val="005C43B2"/>
    <w:rsid w:val="005C764B"/>
    <w:rsid w:val="005D2120"/>
    <w:rsid w:val="005D2A92"/>
    <w:rsid w:val="005D3492"/>
    <w:rsid w:val="005D73AC"/>
    <w:rsid w:val="005E0B50"/>
    <w:rsid w:val="005F740B"/>
    <w:rsid w:val="006101C2"/>
    <w:rsid w:val="006109F5"/>
    <w:rsid w:val="006112BF"/>
    <w:rsid w:val="00614C58"/>
    <w:rsid w:val="006175DC"/>
    <w:rsid w:val="00625EDE"/>
    <w:rsid w:val="006261B2"/>
    <w:rsid w:val="00626405"/>
    <w:rsid w:val="00635267"/>
    <w:rsid w:val="006352B2"/>
    <w:rsid w:val="0064209B"/>
    <w:rsid w:val="006463C3"/>
    <w:rsid w:val="0065062B"/>
    <w:rsid w:val="006524E4"/>
    <w:rsid w:val="00653C04"/>
    <w:rsid w:val="00673A86"/>
    <w:rsid w:val="00674D82"/>
    <w:rsid w:val="00677F83"/>
    <w:rsid w:val="00680AEA"/>
    <w:rsid w:val="00682197"/>
    <w:rsid w:val="006823F4"/>
    <w:rsid w:val="00686E37"/>
    <w:rsid w:val="00692494"/>
    <w:rsid w:val="00693317"/>
    <w:rsid w:val="00693A41"/>
    <w:rsid w:val="00696EA3"/>
    <w:rsid w:val="006A1D43"/>
    <w:rsid w:val="006A3268"/>
    <w:rsid w:val="006A3391"/>
    <w:rsid w:val="006A6A85"/>
    <w:rsid w:val="006B17CF"/>
    <w:rsid w:val="006B2684"/>
    <w:rsid w:val="006B2B5B"/>
    <w:rsid w:val="006C2460"/>
    <w:rsid w:val="006D5D85"/>
    <w:rsid w:val="006E51D2"/>
    <w:rsid w:val="006E77DA"/>
    <w:rsid w:val="006F7294"/>
    <w:rsid w:val="006F7CAD"/>
    <w:rsid w:val="0070211D"/>
    <w:rsid w:val="00721173"/>
    <w:rsid w:val="007215A0"/>
    <w:rsid w:val="00727D1A"/>
    <w:rsid w:val="00731B0D"/>
    <w:rsid w:val="007333D3"/>
    <w:rsid w:val="0073684E"/>
    <w:rsid w:val="00742FEF"/>
    <w:rsid w:val="00743548"/>
    <w:rsid w:val="00757414"/>
    <w:rsid w:val="00757B47"/>
    <w:rsid w:val="00760E2A"/>
    <w:rsid w:val="007827A8"/>
    <w:rsid w:val="00797C95"/>
    <w:rsid w:val="007A248C"/>
    <w:rsid w:val="007B1A7F"/>
    <w:rsid w:val="007B25F0"/>
    <w:rsid w:val="007B51E5"/>
    <w:rsid w:val="007B702D"/>
    <w:rsid w:val="007C05D2"/>
    <w:rsid w:val="007C2497"/>
    <w:rsid w:val="007D2BAE"/>
    <w:rsid w:val="007D61FB"/>
    <w:rsid w:val="007E0953"/>
    <w:rsid w:val="007F24C8"/>
    <w:rsid w:val="0080671E"/>
    <w:rsid w:val="008077F3"/>
    <w:rsid w:val="0081098A"/>
    <w:rsid w:val="00815985"/>
    <w:rsid w:val="00824250"/>
    <w:rsid w:val="00832529"/>
    <w:rsid w:val="008358EC"/>
    <w:rsid w:val="00836718"/>
    <w:rsid w:val="00841039"/>
    <w:rsid w:val="00842576"/>
    <w:rsid w:val="00872149"/>
    <w:rsid w:val="00877D67"/>
    <w:rsid w:val="008960C1"/>
    <w:rsid w:val="008A4141"/>
    <w:rsid w:val="008B3647"/>
    <w:rsid w:val="008C0E95"/>
    <w:rsid w:val="008C2CD1"/>
    <w:rsid w:val="008D2DB8"/>
    <w:rsid w:val="008D7B3A"/>
    <w:rsid w:val="008E74F8"/>
    <w:rsid w:val="008F1ED1"/>
    <w:rsid w:val="008F6F21"/>
    <w:rsid w:val="009027E6"/>
    <w:rsid w:val="009050E0"/>
    <w:rsid w:val="00914A0D"/>
    <w:rsid w:val="00922F4A"/>
    <w:rsid w:val="00925093"/>
    <w:rsid w:val="00926913"/>
    <w:rsid w:val="009270F6"/>
    <w:rsid w:val="0094071C"/>
    <w:rsid w:val="0094587A"/>
    <w:rsid w:val="00960AD1"/>
    <w:rsid w:val="0097068C"/>
    <w:rsid w:val="009752FC"/>
    <w:rsid w:val="00976846"/>
    <w:rsid w:val="0098049C"/>
    <w:rsid w:val="00982A3A"/>
    <w:rsid w:val="00987C16"/>
    <w:rsid w:val="00995A44"/>
    <w:rsid w:val="009A268B"/>
    <w:rsid w:val="009A35F5"/>
    <w:rsid w:val="009B52BD"/>
    <w:rsid w:val="009B6B04"/>
    <w:rsid w:val="009B713E"/>
    <w:rsid w:val="009B78BA"/>
    <w:rsid w:val="009C5CD8"/>
    <w:rsid w:val="009D0A90"/>
    <w:rsid w:val="009D409D"/>
    <w:rsid w:val="009E2C51"/>
    <w:rsid w:val="009E3FCD"/>
    <w:rsid w:val="009E661C"/>
    <w:rsid w:val="009F499B"/>
    <w:rsid w:val="009F6848"/>
    <w:rsid w:val="00A11322"/>
    <w:rsid w:val="00A20189"/>
    <w:rsid w:val="00A22FCB"/>
    <w:rsid w:val="00A23363"/>
    <w:rsid w:val="00A3540D"/>
    <w:rsid w:val="00A35BF4"/>
    <w:rsid w:val="00A4231A"/>
    <w:rsid w:val="00A46CCB"/>
    <w:rsid w:val="00A53F4E"/>
    <w:rsid w:val="00A82537"/>
    <w:rsid w:val="00A87F19"/>
    <w:rsid w:val="00A91174"/>
    <w:rsid w:val="00A94B67"/>
    <w:rsid w:val="00AA76F5"/>
    <w:rsid w:val="00AB1E2F"/>
    <w:rsid w:val="00AC7766"/>
    <w:rsid w:val="00AE0CDB"/>
    <w:rsid w:val="00AE5109"/>
    <w:rsid w:val="00AE7D02"/>
    <w:rsid w:val="00AF1A8E"/>
    <w:rsid w:val="00AF1D68"/>
    <w:rsid w:val="00AF53F3"/>
    <w:rsid w:val="00B03E94"/>
    <w:rsid w:val="00B06651"/>
    <w:rsid w:val="00B1499B"/>
    <w:rsid w:val="00B15125"/>
    <w:rsid w:val="00B20625"/>
    <w:rsid w:val="00B20F6A"/>
    <w:rsid w:val="00B4227E"/>
    <w:rsid w:val="00B46108"/>
    <w:rsid w:val="00B462EC"/>
    <w:rsid w:val="00B54454"/>
    <w:rsid w:val="00B55721"/>
    <w:rsid w:val="00B600B4"/>
    <w:rsid w:val="00B6267B"/>
    <w:rsid w:val="00B65573"/>
    <w:rsid w:val="00B66490"/>
    <w:rsid w:val="00B712BA"/>
    <w:rsid w:val="00B7383E"/>
    <w:rsid w:val="00B74158"/>
    <w:rsid w:val="00B80EC0"/>
    <w:rsid w:val="00B869E3"/>
    <w:rsid w:val="00B86BD6"/>
    <w:rsid w:val="00BB36E1"/>
    <w:rsid w:val="00BB6858"/>
    <w:rsid w:val="00BB7243"/>
    <w:rsid w:val="00BD1485"/>
    <w:rsid w:val="00BD5320"/>
    <w:rsid w:val="00BD6BD7"/>
    <w:rsid w:val="00BE0162"/>
    <w:rsid w:val="00BE16D6"/>
    <w:rsid w:val="00BE3489"/>
    <w:rsid w:val="00BE43AB"/>
    <w:rsid w:val="00C04B39"/>
    <w:rsid w:val="00C10389"/>
    <w:rsid w:val="00C10680"/>
    <w:rsid w:val="00C21D4A"/>
    <w:rsid w:val="00C2238F"/>
    <w:rsid w:val="00C321EE"/>
    <w:rsid w:val="00C33820"/>
    <w:rsid w:val="00C37208"/>
    <w:rsid w:val="00C375E4"/>
    <w:rsid w:val="00C50753"/>
    <w:rsid w:val="00C669B7"/>
    <w:rsid w:val="00C74F3C"/>
    <w:rsid w:val="00C918D8"/>
    <w:rsid w:val="00CA2086"/>
    <w:rsid w:val="00CA4231"/>
    <w:rsid w:val="00CA47A5"/>
    <w:rsid w:val="00CA7878"/>
    <w:rsid w:val="00CB27CD"/>
    <w:rsid w:val="00CB3B58"/>
    <w:rsid w:val="00CC6ADA"/>
    <w:rsid w:val="00CD67F8"/>
    <w:rsid w:val="00CE245A"/>
    <w:rsid w:val="00CF170B"/>
    <w:rsid w:val="00CF4537"/>
    <w:rsid w:val="00D11715"/>
    <w:rsid w:val="00D1699D"/>
    <w:rsid w:val="00D16F8B"/>
    <w:rsid w:val="00D235C5"/>
    <w:rsid w:val="00D24667"/>
    <w:rsid w:val="00D27584"/>
    <w:rsid w:val="00D43137"/>
    <w:rsid w:val="00D5183F"/>
    <w:rsid w:val="00D708AF"/>
    <w:rsid w:val="00D764F2"/>
    <w:rsid w:val="00D7734D"/>
    <w:rsid w:val="00D81DEC"/>
    <w:rsid w:val="00D82A8E"/>
    <w:rsid w:val="00D956DB"/>
    <w:rsid w:val="00D96479"/>
    <w:rsid w:val="00DA33BB"/>
    <w:rsid w:val="00DA60C1"/>
    <w:rsid w:val="00DB50BE"/>
    <w:rsid w:val="00DD1A9B"/>
    <w:rsid w:val="00DD25B7"/>
    <w:rsid w:val="00DD4706"/>
    <w:rsid w:val="00DD52ED"/>
    <w:rsid w:val="00DE2B89"/>
    <w:rsid w:val="00DE46F2"/>
    <w:rsid w:val="00DF63BC"/>
    <w:rsid w:val="00E11DD6"/>
    <w:rsid w:val="00E12DE6"/>
    <w:rsid w:val="00E145DB"/>
    <w:rsid w:val="00E214E6"/>
    <w:rsid w:val="00E21D4B"/>
    <w:rsid w:val="00E235E9"/>
    <w:rsid w:val="00E247A0"/>
    <w:rsid w:val="00E249FD"/>
    <w:rsid w:val="00E27495"/>
    <w:rsid w:val="00E33327"/>
    <w:rsid w:val="00E35421"/>
    <w:rsid w:val="00E355F3"/>
    <w:rsid w:val="00E356F0"/>
    <w:rsid w:val="00E375B1"/>
    <w:rsid w:val="00E60544"/>
    <w:rsid w:val="00E634FE"/>
    <w:rsid w:val="00E6635E"/>
    <w:rsid w:val="00E67EF3"/>
    <w:rsid w:val="00E80E7A"/>
    <w:rsid w:val="00E867BE"/>
    <w:rsid w:val="00E8701E"/>
    <w:rsid w:val="00E95121"/>
    <w:rsid w:val="00EB0CAD"/>
    <w:rsid w:val="00EB21FE"/>
    <w:rsid w:val="00EB322C"/>
    <w:rsid w:val="00EB4561"/>
    <w:rsid w:val="00EB475E"/>
    <w:rsid w:val="00EC7B56"/>
    <w:rsid w:val="00ED378A"/>
    <w:rsid w:val="00EE2344"/>
    <w:rsid w:val="00EE7A20"/>
    <w:rsid w:val="00F14CBB"/>
    <w:rsid w:val="00F17222"/>
    <w:rsid w:val="00F2126F"/>
    <w:rsid w:val="00F31A26"/>
    <w:rsid w:val="00F430C7"/>
    <w:rsid w:val="00F47D24"/>
    <w:rsid w:val="00F50084"/>
    <w:rsid w:val="00F55A02"/>
    <w:rsid w:val="00F609D1"/>
    <w:rsid w:val="00F61A89"/>
    <w:rsid w:val="00F71AC1"/>
    <w:rsid w:val="00F73629"/>
    <w:rsid w:val="00F85127"/>
    <w:rsid w:val="00F87B24"/>
    <w:rsid w:val="00F87ECC"/>
    <w:rsid w:val="00F954DA"/>
    <w:rsid w:val="00FA2B38"/>
    <w:rsid w:val="00FB277E"/>
    <w:rsid w:val="00FC2646"/>
    <w:rsid w:val="00FC39DA"/>
    <w:rsid w:val="00FD03C8"/>
    <w:rsid w:val="00FD08F8"/>
    <w:rsid w:val="00FD2051"/>
    <w:rsid w:val="00FD3E1C"/>
    <w:rsid w:val="00FD52FE"/>
    <w:rsid w:val="00FD5FE0"/>
    <w:rsid w:val="00FE0FF8"/>
    <w:rsid w:val="00FE2D80"/>
    <w:rsid w:val="00FE3A12"/>
    <w:rsid w:val="00FE4D6B"/>
    <w:rsid w:val="00FE7A6B"/>
    <w:rsid w:val="00FF4452"/>
    <w:rsid w:val="00FF5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E2E64"/>
  <w15:chartTrackingRefBased/>
  <w15:docId w15:val="{8923CE24-C4E7-401C-9507-33D7A77C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FFFFFF" w:themeColor="background1"/>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56"/>
    <w:rPr>
      <w:color w:val="auto"/>
    </w:rPr>
  </w:style>
  <w:style w:type="paragraph" w:styleId="Heading1">
    <w:name w:val="heading 1"/>
    <w:aliases w:val="Title Heading"/>
    <w:basedOn w:val="Normal"/>
    <w:next w:val="Normal"/>
    <w:link w:val="Heading1Char"/>
    <w:uiPriority w:val="9"/>
    <w:qFormat/>
    <w:rsid w:val="00976846"/>
    <w:pPr>
      <w:keepNext/>
      <w:keepLines/>
      <w:spacing w:before="240" w:after="0"/>
      <w:outlineLvl w:val="0"/>
    </w:pPr>
    <w:rPr>
      <w:rFonts w:eastAsiaTheme="majorEastAsia" w:cstheme="majorBidi"/>
      <w:b/>
      <w:color w:val="2F5496" w:themeColor="accent1" w:themeShade="BF"/>
      <w:sz w:val="52"/>
      <w:szCs w:val="32"/>
    </w:rPr>
  </w:style>
  <w:style w:type="paragraph" w:styleId="Heading2">
    <w:name w:val="heading 2"/>
    <w:aliases w:val="Intro Heading"/>
    <w:basedOn w:val="Normal"/>
    <w:next w:val="Normal"/>
    <w:link w:val="Heading2Char"/>
    <w:uiPriority w:val="9"/>
    <w:unhideWhenUsed/>
    <w:qFormat/>
    <w:rsid w:val="00976846"/>
    <w:pPr>
      <w:keepNext/>
      <w:keepLines/>
      <w:spacing w:before="40" w:after="0"/>
      <w:outlineLvl w:val="1"/>
    </w:pPr>
    <w:rPr>
      <w:rFonts w:eastAsiaTheme="majorEastAsia" w:cstheme="majorBidi"/>
      <w:b/>
      <w:color w:val="808285"/>
      <w:sz w:val="32"/>
      <w:szCs w:val="26"/>
    </w:rPr>
  </w:style>
  <w:style w:type="paragraph" w:styleId="Heading3">
    <w:name w:val="heading 3"/>
    <w:aliases w:val="Intro Paragraph"/>
    <w:basedOn w:val="Normal"/>
    <w:next w:val="Normal"/>
    <w:link w:val="Heading3Char"/>
    <w:uiPriority w:val="9"/>
    <w:unhideWhenUsed/>
    <w:qFormat/>
    <w:rsid w:val="00976846"/>
    <w:pPr>
      <w:keepNext/>
      <w:keepLines/>
      <w:spacing w:before="40" w:after="0"/>
      <w:outlineLvl w:val="2"/>
    </w:pPr>
    <w:rPr>
      <w:rFonts w:eastAsiaTheme="majorEastAsia" w:cstheme="majorBidi"/>
      <w:color w:val="808285"/>
      <w:sz w:val="32"/>
      <w:szCs w:val="24"/>
    </w:rPr>
  </w:style>
  <w:style w:type="paragraph" w:styleId="Heading4">
    <w:name w:val="heading 4"/>
    <w:basedOn w:val="Normal"/>
    <w:next w:val="Normal"/>
    <w:link w:val="Heading4Char"/>
    <w:uiPriority w:val="9"/>
    <w:unhideWhenUsed/>
    <w:rsid w:val="009768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97684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97684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9768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9768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768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46"/>
  </w:style>
  <w:style w:type="paragraph" w:styleId="Footer">
    <w:name w:val="footer"/>
    <w:basedOn w:val="Normal"/>
    <w:link w:val="FooterChar"/>
    <w:uiPriority w:val="98"/>
    <w:unhideWhenUsed/>
    <w:rsid w:val="00976846"/>
    <w:pPr>
      <w:tabs>
        <w:tab w:val="center" w:pos="4513"/>
        <w:tab w:val="right" w:pos="9026"/>
      </w:tabs>
      <w:spacing w:after="0" w:line="240" w:lineRule="auto"/>
    </w:pPr>
  </w:style>
  <w:style w:type="character" w:customStyle="1" w:styleId="FooterChar">
    <w:name w:val="Footer Char"/>
    <w:basedOn w:val="DefaultParagraphFont"/>
    <w:link w:val="Footer"/>
    <w:uiPriority w:val="98"/>
    <w:rsid w:val="00976846"/>
  </w:style>
  <w:style w:type="character" w:customStyle="1" w:styleId="Heading1Char">
    <w:name w:val="Heading 1 Char"/>
    <w:aliases w:val="Title Heading Char"/>
    <w:basedOn w:val="DefaultParagraphFont"/>
    <w:link w:val="Heading1"/>
    <w:uiPriority w:val="9"/>
    <w:rsid w:val="00976846"/>
    <w:rPr>
      <w:rFonts w:eastAsiaTheme="majorEastAsia" w:cstheme="majorBidi"/>
      <w:b/>
      <w:color w:val="2F5496" w:themeColor="accent1" w:themeShade="BF"/>
      <w:sz w:val="52"/>
      <w:szCs w:val="32"/>
    </w:rPr>
  </w:style>
  <w:style w:type="paragraph" w:styleId="NoSpacing">
    <w:name w:val="No Spacing"/>
    <w:uiPriority w:val="1"/>
    <w:qFormat/>
    <w:rsid w:val="00976846"/>
    <w:pPr>
      <w:spacing w:after="0" w:line="240" w:lineRule="auto"/>
    </w:pPr>
  </w:style>
  <w:style w:type="character" w:customStyle="1" w:styleId="Heading2Char">
    <w:name w:val="Heading 2 Char"/>
    <w:aliases w:val="Intro Heading Char"/>
    <w:basedOn w:val="DefaultParagraphFont"/>
    <w:link w:val="Heading2"/>
    <w:uiPriority w:val="9"/>
    <w:rsid w:val="00976846"/>
    <w:rPr>
      <w:rFonts w:eastAsiaTheme="majorEastAsia" w:cstheme="majorBidi"/>
      <w:b/>
      <w:color w:val="808285"/>
      <w:sz w:val="32"/>
      <w:szCs w:val="26"/>
    </w:rPr>
  </w:style>
  <w:style w:type="character" w:customStyle="1" w:styleId="Heading3Char">
    <w:name w:val="Heading 3 Char"/>
    <w:aliases w:val="Intro Paragraph Char"/>
    <w:basedOn w:val="DefaultParagraphFont"/>
    <w:link w:val="Heading3"/>
    <w:uiPriority w:val="9"/>
    <w:rsid w:val="00976846"/>
    <w:rPr>
      <w:rFonts w:eastAsiaTheme="majorEastAsia" w:cstheme="majorBidi"/>
      <w:color w:val="808285"/>
      <w:sz w:val="32"/>
      <w:szCs w:val="24"/>
    </w:rPr>
  </w:style>
  <w:style w:type="character" w:customStyle="1" w:styleId="Heading4Char">
    <w:name w:val="Heading 4 Char"/>
    <w:basedOn w:val="DefaultParagraphFont"/>
    <w:link w:val="Heading4"/>
    <w:uiPriority w:val="9"/>
    <w:rsid w:val="009768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768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768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768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9768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7684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976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76846"/>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rsid w:val="00976846"/>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76846"/>
    <w:rPr>
      <w:rFonts w:asciiTheme="minorHAnsi" w:eastAsiaTheme="minorEastAsia" w:hAnsiTheme="minorHAnsi" w:cstheme="minorBidi"/>
      <w:color w:val="5A5A5A" w:themeColor="text1" w:themeTint="A5"/>
      <w:spacing w:val="15"/>
      <w:sz w:val="22"/>
    </w:rPr>
  </w:style>
  <w:style w:type="character" w:styleId="Strong">
    <w:name w:val="Strong"/>
    <w:basedOn w:val="DefaultParagraphFont"/>
    <w:uiPriority w:val="22"/>
    <w:rsid w:val="00976846"/>
    <w:rPr>
      <w:b/>
      <w:bCs/>
    </w:rPr>
  </w:style>
  <w:style w:type="paragraph" w:styleId="ListParagraph">
    <w:name w:val="List Paragraph"/>
    <w:basedOn w:val="Normal"/>
    <w:link w:val="ListParagraphChar"/>
    <w:qFormat/>
    <w:rsid w:val="00976846"/>
    <w:pPr>
      <w:ind w:left="720"/>
      <w:contextualSpacing/>
    </w:pPr>
  </w:style>
  <w:style w:type="paragraph" w:customStyle="1" w:styleId="Heading1Heading1">
    <w:name w:val="Heading 1 Heading 1"/>
    <w:next w:val="Normal"/>
    <w:link w:val="Heading1Heading1Char"/>
    <w:qFormat/>
    <w:rsid w:val="00976846"/>
    <w:pPr>
      <w:spacing w:before="360"/>
    </w:pPr>
    <w:rPr>
      <w:b/>
      <w:color w:val="auto"/>
      <w:sz w:val="28"/>
    </w:rPr>
  </w:style>
  <w:style w:type="paragraph" w:customStyle="1" w:styleId="Heading2Heading2">
    <w:name w:val="Heading 2 Heading 2"/>
    <w:basedOn w:val="Normal"/>
    <w:link w:val="Heading2Heading2Char"/>
    <w:qFormat/>
    <w:rsid w:val="00976846"/>
    <w:pPr>
      <w:spacing w:before="360"/>
    </w:pPr>
    <w:rPr>
      <w:b/>
    </w:rPr>
  </w:style>
  <w:style w:type="character" w:customStyle="1" w:styleId="Heading1Heading1Char">
    <w:name w:val="Heading 1 Heading 1 Char"/>
    <w:basedOn w:val="DefaultParagraphFont"/>
    <w:link w:val="Heading1Heading1"/>
    <w:rsid w:val="00976846"/>
    <w:rPr>
      <w:b/>
      <w:color w:val="auto"/>
      <w:sz w:val="28"/>
    </w:rPr>
  </w:style>
  <w:style w:type="paragraph" w:customStyle="1" w:styleId="ListBulletPoint">
    <w:name w:val="List Bullet Point"/>
    <w:basedOn w:val="ListParagraph"/>
    <w:link w:val="ListBulletPointChar"/>
    <w:qFormat/>
    <w:rsid w:val="00976846"/>
    <w:pPr>
      <w:numPr>
        <w:numId w:val="1"/>
      </w:numPr>
      <w:spacing w:before="120" w:after="280"/>
    </w:pPr>
  </w:style>
  <w:style w:type="character" w:customStyle="1" w:styleId="Heading2Heading2Char">
    <w:name w:val="Heading 2 Heading 2 Char"/>
    <w:basedOn w:val="DefaultParagraphFont"/>
    <w:link w:val="Heading2Heading2"/>
    <w:rsid w:val="00976846"/>
    <w:rPr>
      <w:b/>
      <w:color w:val="auto"/>
    </w:rPr>
  </w:style>
  <w:style w:type="table" w:styleId="TableGrid">
    <w:name w:val="Table Grid"/>
    <w:basedOn w:val="TableNormal"/>
    <w:rsid w:val="00976846"/>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rsid w:val="00976846"/>
    <w:rPr>
      <w:color w:val="auto"/>
    </w:rPr>
  </w:style>
  <w:style w:type="character" w:customStyle="1" w:styleId="ListBulletPointChar">
    <w:name w:val="List Bullet Point Char"/>
    <w:basedOn w:val="ListParagraphChar"/>
    <w:link w:val="ListBulletPoint"/>
    <w:rsid w:val="00976846"/>
    <w:rPr>
      <w:color w:val="auto"/>
    </w:rPr>
  </w:style>
  <w:style w:type="paragraph" w:customStyle="1" w:styleId="Pagenumbers">
    <w:name w:val="Page numbers"/>
    <w:basedOn w:val="Normal"/>
    <w:link w:val="PagenumbersChar"/>
    <w:qFormat/>
    <w:rsid w:val="00976846"/>
    <w:pPr>
      <w:spacing w:after="0" w:line="240" w:lineRule="auto"/>
    </w:pPr>
    <w:rPr>
      <w:rFonts w:eastAsiaTheme="minorEastAsia" w:cstheme="minorBidi"/>
      <w:sz w:val="18"/>
      <w:szCs w:val="18"/>
    </w:rPr>
  </w:style>
  <w:style w:type="character" w:customStyle="1" w:styleId="PagenumbersChar">
    <w:name w:val="Page numbers Char"/>
    <w:basedOn w:val="DefaultParagraphFont"/>
    <w:link w:val="Pagenumbers"/>
    <w:rsid w:val="00976846"/>
    <w:rPr>
      <w:rFonts w:eastAsiaTheme="minorEastAsia" w:cstheme="minorBidi"/>
      <w:color w:val="auto"/>
      <w:sz w:val="18"/>
      <w:szCs w:val="18"/>
    </w:rPr>
  </w:style>
  <w:style w:type="paragraph" w:styleId="FootnoteText">
    <w:name w:val="footnote text"/>
    <w:basedOn w:val="Normal"/>
    <w:link w:val="FootnoteTextChar"/>
    <w:uiPriority w:val="99"/>
    <w:semiHidden/>
    <w:unhideWhenUsed/>
    <w:rsid w:val="00EC7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B56"/>
    <w:rPr>
      <w:color w:val="auto"/>
      <w:sz w:val="20"/>
      <w:szCs w:val="20"/>
    </w:rPr>
  </w:style>
  <w:style w:type="character" w:styleId="FootnoteReference">
    <w:name w:val="footnote reference"/>
    <w:basedOn w:val="DefaultParagraphFont"/>
    <w:uiPriority w:val="99"/>
    <w:semiHidden/>
    <w:unhideWhenUsed/>
    <w:rsid w:val="00EC7B56"/>
    <w:rPr>
      <w:vertAlign w:val="superscript"/>
    </w:rPr>
  </w:style>
  <w:style w:type="table" w:customStyle="1" w:styleId="TableGrid2">
    <w:name w:val="Table Grid2"/>
    <w:basedOn w:val="TableNormal"/>
    <w:next w:val="TableGrid"/>
    <w:uiPriority w:val="59"/>
    <w:rsid w:val="0043771B"/>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377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1">
    <w:name w:val="Table heading 1"/>
    <w:basedOn w:val="Normal"/>
    <w:link w:val="Tableheading1Char"/>
    <w:qFormat/>
    <w:rsid w:val="00DF63BC"/>
    <w:pPr>
      <w:spacing w:before="120" w:after="120" w:line="240" w:lineRule="auto"/>
    </w:pPr>
    <w:rPr>
      <w:rFonts w:ascii="Arial Bold" w:hAnsi="Arial Bold"/>
      <w:b/>
      <w:bCs/>
    </w:rPr>
  </w:style>
  <w:style w:type="paragraph" w:customStyle="1" w:styleId="Tablecontent1">
    <w:name w:val="Table content 1"/>
    <w:basedOn w:val="Normal"/>
    <w:link w:val="Tablecontent1Char"/>
    <w:qFormat/>
    <w:rsid w:val="00DF63BC"/>
    <w:pPr>
      <w:spacing w:before="120" w:after="120" w:line="240" w:lineRule="auto"/>
    </w:pPr>
  </w:style>
  <w:style w:type="character" w:customStyle="1" w:styleId="Tableheading1Char">
    <w:name w:val="Table heading 1 Char"/>
    <w:basedOn w:val="DefaultParagraphFont"/>
    <w:link w:val="Tableheading1"/>
    <w:rsid w:val="00DF63BC"/>
    <w:rPr>
      <w:rFonts w:ascii="Arial Bold" w:hAnsi="Arial Bold"/>
      <w:b/>
      <w:bCs/>
      <w:color w:val="auto"/>
    </w:rPr>
  </w:style>
  <w:style w:type="paragraph" w:customStyle="1" w:styleId="ContactDetails">
    <w:name w:val="Contact Details"/>
    <w:basedOn w:val="Normal"/>
    <w:link w:val="ContactDetailsChar"/>
    <w:qFormat/>
    <w:rsid w:val="00DF63BC"/>
    <w:pPr>
      <w:spacing w:before="120" w:after="0" w:line="240" w:lineRule="auto"/>
    </w:pPr>
    <w:rPr>
      <w:rFonts w:eastAsiaTheme="minorEastAsia" w:cstheme="minorBidi"/>
      <w:b/>
      <w:sz w:val="22"/>
    </w:rPr>
  </w:style>
  <w:style w:type="character" w:customStyle="1" w:styleId="Tablecontent1Char">
    <w:name w:val="Table content 1 Char"/>
    <w:basedOn w:val="DefaultParagraphFont"/>
    <w:link w:val="Tablecontent1"/>
    <w:rsid w:val="00DF63BC"/>
    <w:rPr>
      <w:color w:val="auto"/>
    </w:rPr>
  </w:style>
  <w:style w:type="character" w:customStyle="1" w:styleId="ContactDetailsChar">
    <w:name w:val="Contact Details Char"/>
    <w:basedOn w:val="DefaultParagraphFont"/>
    <w:link w:val="ContactDetails"/>
    <w:rsid w:val="00DF63BC"/>
    <w:rPr>
      <w:rFonts w:eastAsiaTheme="minorEastAsia" w:cstheme="minorBidi"/>
      <w:b/>
      <w:color w:val="auto"/>
      <w:sz w:val="22"/>
    </w:rPr>
  </w:style>
  <w:style w:type="table" w:customStyle="1" w:styleId="DPCTable2">
    <w:name w:val="DPC Table 2"/>
    <w:basedOn w:val="TableTheme"/>
    <w:uiPriority w:val="99"/>
    <w:rsid w:val="00BD1485"/>
    <w:pPr>
      <w:spacing w:before="80" w:after="80" w:line="240" w:lineRule="auto"/>
    </w:pPr>
    <w:rPr>
      <w:rFonts w:eastAsia="MS Mincho" w:cs="Times New Roman"/>
      <w:color w:val="000000"/>
      <w:sz w:val="22"/>
      <w:szCs w:val="20"/>
      <w:lang w:eastAsia="en-AU"/>
    </w:rPr>
    <w:tblPr>
      <w:tblBorders>
        <w:top w:val="single" w:sz="12" w:space="0" w:color="auto"/>
        <w:left w:val="none" w:sz="0" w:space="0" w:color="auto"/>
        <w:bottom w:val="single" w:sz="8" w:space="0" w:color="auto"/>
        <w:right w:val="none" w:sz="0" w:space="0" w:color="auto"/>
        <w:insideH w:val="single" w:sz="4" w:space="0" w:color="BFBFBF"/>
        <w:insideV w:val="none" w:sz="0" w:space="0" w:color="auto"/>
      </w:tblBorders>
    </w:tblPr>
    <w:tblStylePr w:type="firstRow">
      <w:pPr>
        <w:wordWrap/>
        <w:spacing w:beforeLines="0" w:before="100" w:beforeAutospacing="1" w:afterLines="0" w:after="100" w:afterAutospacing="1" w:line="240" w:lineRule="auto"/>
        <w:jc w:val="left"/>
        <w:outlineLvl w:val="9"/>
      </w:pPr>
      <w:rPr>
        <w:rFonts w:ascii="Arial" w:hAnsi="Arial" w:cs="Arial" w:hint="default"/>
        <w:b/>
        <w:sz w:val="22"/>
        <w:szCs w:val="22"/>
      </w:rPr>
      <w:tblPr/>
      <w:tcPr>
        <w:tcBorders>
          <w:top w:val="single" w:sz="12" w:space="0" w:color="auto"/>
          <w:left w:val="nil"/>
          <w:bottom w:val="single" w:sz="4" w:space="0" w:color="BFBFBF"/>
          <w:right w:val="nil"/>
          <w:insideH w:val="nil"/>
          <w:insideV w:val="nil"/>
          <w:tl2br w:val="nil"/>
          <w:tr2bl w:val="nil"/>
        </w:tcBorders>
        <w:shd w:val="clear" w:color="auto" w:fill="E5E5E5"/>
      </w:tcPr>
    </w:tblStylePr>
  </w:style>
  <w:style w:type="table" w:customStyle="1" w:styleId="DPCTable1">
    <w:name w:val="DPC Table 1"/>
    <w:basedOn w:val="TableNormal"/>
    <w:uiPriority w:val="99"/>
    <w:rsid w:val="00BD1485"/>
    <w:pPr>
      <w:spacing w:before="80" w:after="80" w:line="240" w:lineRule="auto"/>
    </w:pPr>
    <w:rPr>
      <w:rFonts w:eastAsia="MS Mincho" w:cs="Times New Roman"/>
      <w:color w:val="auto"/>
      <w:sz w:val="22"/>
    </w:rPr>
    <w:tblPr>
      <w:tblInd w:w="0" w:type="nil"/>
      <w:tblBorders>
        <w:top w:val="single" w:sz="8" w:space="0" w:color="BFBFBF"/>
        <w:bottom w:val="single" w:sz="8" w:space="0" w:color="auto"/>
        <w:insideH w:val="single" w:sz="4" w:space="0" w:color="BFBFBF"/>
      </w:tblBorders>
    </w:tblPr>
    <w:tblStylePr w:type="firstRow">
      <w:rPr>
        <w:rFonts w:ascii="Arial" w:hAnsi="Arial" w:cs="Arial" w:hint="default"/>
        <w:b/>
        <w:sz w:val="22"/>
        <w:szCs w:val="22"/>
      </w:rPr>
      <w:tblPr/>
      <w:tcPr>
        <w:tcBorders>
          <w:top w:val="single" w:sz="12" w:space="0" w:color="auto"/>
          <w:left w:val="nil"/>
          <w:bottom w:val="nil"/>
          <w:right w:val="nil"/>
          <w:insideH w:val="nil"/>
          <w:insideV w:val="nil"/>
        </w:tcBorders>
      </w:tcPr>
    </w:tblStylePr>
  </w:style>
  <w:style w:type="table" w:styleId="TableTheme">
    <w:name w:val="Table Theme"/>
    <w:basedOn w:val="TableNormal"/>
    <w:uiPriority w:val="99"/>
    <w:semiHidden/>
    <w:unhideWhenUsed/>
    <w:rsid w:val="00BD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C10389"/>
    <w:pPr>
      <w:numPr>
        <w:numId w:val="9"/>
      </w:numPr>
      <w:spacing w:after="120" w:line="240" w:lineRule="auto"/>
      <w:contextualSpacing w:val="0"/>
    </w:pPr>
    <w:rPr>
      <w:rFonts w:eastAsiaTheme="minorEastAsia" w:cstheme="minorBidi"/>
    </w:rPr>
  </w:style>
  <w:style w:type="table" w:customStyle="1" w:styleId="DPCTable21">
    <w:name w:val="DPC Table 21"/>
    <w:basedOn w:val="TableTheme"/>
    <w:uiPriority w:val="99"/>
    <w:rsid w:val="00872149"/>
    <w:pPr>
      <w:spacing w:after="0" w:line="240" w:lineRule="auto"/>
    </w:pPr>
    <w:rPr>
      <w:rFonts w:eastAsiaTheme="minorEastAsia" w:cstheme="minorBidi"/>
      <w:color w:val="000000" w:themeColor="text1"/>
      <w:sz w:val="22"/>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0" w:beforeAutospacing="0" w:afterLines="0" w:after="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FFF2CC" w:themeFill="accent4" w:themeFillTint="33"/>
      </w:tcPr>
    </w:tblStylePr>
  </w:style>
  <w:style w:type="paragraph" w:customStyle="1" w:styleId="-Normal-">
    <w:name w:val="-Normal-"/>
    <w:autoRedefine/>
    <w:qFormat/>
    <w:rsid w:val="00841039"/>
    <w:pPr>
      <w:spacing w:before="200" w:after="200" w:line="280" w:lineRule="exact"/>
      <w:ind w:right="34"/>
    </w:pPr>
    <w:rPr>
      <w:rFonts w:eastAsia="Times New Roman" w:cs="Times New Roman"/>
      <w:color w:val="000000" w:themeColor="text1"/>
      <w:sz w:val="22"/>
      <w:szCs w:val="20"/>
      <w:lang w:eastAsia="en-AU"/>
    </w:rPr>
  </w:style>
  <w:style w:type="paragraph" w:customStyle="1" w:styleId="TableHeading10">
    <w:name w:val="Table Heading 1"/>
    <w:link w:val="TableHeading1Char0"/>
    <w:qFormat/>
    <w:rsid w:val="00841039"/>
    <w:pPr>
      <w:spacing w:before="120" w:after="120" w:line="240" w:lineRule="auto"/>
    </w:pPr>
    <w:rPr>
      <w:rFonts w:ascii="Arial Bold" w:eastAsia="Times New Roman" w:hAnsi="Arial Bold" w:cs="Times New Roman"/>
      <w:b/>
      <w:bCs/>
      <w:noProof/>
      <w:color w:val="auto"/>
      <w:sz w:val="22"/>
    </w:rPr>
  </w:style>
  <w:style w:type="character" w:customStyle="1" w:styleId="TableHeading1Char0">
    <w:name w:val="Table Heading 1 Char"/>
    <w:basedOn w:val="DefaultParagraphFont"/>
    <w:link w:val="TableHeading10"/>
    <w:rsid w:val="00841039"/>
    <w:rPr>
      <w:rFonts w:ascii="Arial Bold" w:eastAsia="Times New Roman" w:hAnsi="Arial Bold" w:cs="Times New Roman"/>
      <w:b/>
      <w:bCs/>
      <w:noProof/>
      <w:color w:val="auto"/>
      <w:sz w:val="22"/>
    </w:rPr>
  </w:style>
  <w:style w:type="character" w:styleId="SubtleEmphasis">
    <w:name w:val="Subtle Emphasis"/>
    <w:basedOn w:val="DefaultParagraphFont"/>
    <w:uiPriority w:val="19"/>
    <w:qFormat/>
    <w:rsid w:val="00841039"/>
    <w:rPr>
      <w:rFonts w:ascii="Arial" w:hAnsi="Arial"/>
      <w:i/>
      <w:iCs/>
      <w:color w:val="595959" w:themeColor="text1" w:themeTint="A6"/>
      <w:sz w:val="22"/>
    </w:rPr>
  </w:style>
  <w:style w:type="paragraph" w:customStyle="1" w:styleId="TableText">
    <w:name w:val="Table Text"/>
    <w:link w:val="TableTextChar"/>
    <w:qFormat/>
    <w:rsid w:val="00841039"/>
    <w:pPr>
      <w:spacing w:before="80" w:after="80" w:line="240" w:lineRule="auto"/>
    </w:pPr>
    <w:rPr>
      <w:rFonts w:eastAsiaTheme="minorEastAsia" w:cstheme="minorBidi"/>
      <w:color w:val="000000" w:themeColor="text1"/>
      <w:sz w:val="22"/>
      <w:szCs w:val="20"/>
      <w:lang w:eastAsia="en-AU"/>
    </w:rPr>
  </w:style>
  <w:style w:type="character" w:customStyle="1" w:styleId="TableTextChar">
    <w:name w:val="Table Text Char"/>
    <w:basedOn w:val="DefaultParagraphFont"/>
    <w:link w:val="TableText"/>
    <w:rsid w:val="00841039"/>
    <w:rPr>
      <w:rFonts w:eastAsiaTheme="minorEastAsia" w:cstheme="minorBidi"/>
      <w:color w:val="000000" w:themeColor="text1"/>
      <w:sz w:val="22"/>
      <w:szCs w:val="20"/>
      <w:lang w:eastAsia="en-AU"/>
    </w:rPr>
  </w:style>
  <w:style w:type="paragraph" w:customStyle="1" w:styleId="TableTitle">
    <w:name w:val="Table Title"/>
    <w:link w:val="TableTitleChar"/>
    <w:qFormat/>
    <w:rsid w:val="00FD52FE"/>
    <w:pPr>
      <w:spacing w:after="120" w:line="240" w:lineRule="auto"/>
    </w:pPr>
    <w:rPr>
      <w:rFonts w:eastAsia="Times New Roman" w:cs="Times New Roman"/>
      <w:b/>
      <w:bCs/>
      <w:noProof/>
      <w:color w:val="404040" w:themeColor="text1" w:themeTint="BF"/>
    </w:rPr>
  </w:style>
  <w:style w:type="character" w:customStyle="1" w:styleId="TableTitleChar">
    <w:name w:val="Table Title Char"/>
    <w:basedOn w:val="DefaultParagraphFont"/>
    <w:link w:val="TableTitle"/>
    <w:rsid w:val="00FD52FE"/>
    <w:rPr>
      <w:rFonts w:eastAsia="Times New Roman" w:cs="Times New Roman"/>
      <w:b/>
      <w:bCs/>
      <w:noProof/>
      <w:color w:val="404040" w:themeColor="text1" w:themeTint="BF"/>
    </w:rPr>
  </w:style>
  <w:style w:type="paragraph" w:customStyle="1" w:styleId="paragraph">
    <w:name w:val="paragraph"/>
    <w:basedOn w:val="Normal"/>
    <w:rsid w:val="001D309B"/>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1D309B"/>
  </w:style>
  <w:style w:type="character" w:customStyle="1" w:styleId="eop">
    <w:name w:val="eop"/>
    <w:basedOn w:val="DefaultParagraphFont"/>
    <w:rsid w:val="001D309B"/>
  </w:style>
  <w:style w:type="paragraph" w:customStyle="1" w:styleId="Bullets">
    <w:name w:val=".Bullets"/>
    <w:basedOn w:val="ListParagraph"/>
    <w:link w:val="BulletsChar"/>
    <w:qFormat/>
    <w:rsid w:val="008F1ED1"/>
    <w:pPr>
      <w:numPr>
        <w:numId w:val="14"/>
      </w:numPr>
      <w:spacing w:before="40" w:after="40" w:line="240" w:lineRule="auto"/>
      <w:ind w:left="720"/>
      <w:contextualSpacing w:val="0"/>
    </w:pPr>
    <w:rPr>
      <w:rFonts w:eastAsia="Times New Roman" w:cs="Times New Roman"/>
      <w:sz w:val="22"/>
      <w:szCs w:val="24"/>
    </w:rPr>
  </w:style>
  <w:style w:type="character" w:customStyle="1" w:styleId="BulletsChar">
    <w:name w:val=".Bullets Char"/>
    <w:basedOn w:val="DefaultParagraphFont"/>
    <w:link w:val="Bullets"/>
    <w:rsid w:val="008F1ED1"/>
    <w:rPr>
      <w:rFonts w:eastAsia="Times New Roman" w:cs="Times New Roman"/>
      <w:color w:val="auto"/>
      <w:sz w:val="22"/>
      <w:szCs w:val="24"/>
    </w:rPr>
  </w:style>
  <w:style w:type="character" w:customStyle="1" w:styleId="findhit">
    <w:name w:val="findhit"/>
    <w:basedOn w:val="DefaultParagraphFont"/>
    <w:rsid w:val="0022155A"/>
  </w:style>
  <w:style w:type="paragraph" w:styleId="ListBullet">
    <w:name w:val="List Bullet"/>
    <w:basedOn w:val="BodyText"/>
    <w:semiHidden/>
    <w:rsid w:val="004F738A"/>
    <w:pPr>
      <w:numPr>
        <w:ilvl w:val="2"/>
        <w:numId w:val="21"/>
      </w:numPr>
      <w:tabs>
        <w:tab w:val="clear" w:pos="2160"/>
      </w:tabs>
      <w:spacing w:after="60" w:line="240" w:lineRule="auto"/>
      <w:ind w:left="2520" w:hanging="180"/>
    </w:pPr>
    <w:rPr>
      <w:rFonts w:eastAsia="Times New Roman" w:cstheme="minorHAnsi"/>
      <w:sz w:val="22"/>
      <w:szCs w:val="24"/>
    </w:rPr>
  </w:style>
  <w:style w:type="paragraph" w:styleId="BodyText">
    <w:name w:val="Body Text"/>
    <w:basedOn w:val="Normal"/>
    <w:link w:val="BodyTextChar"/>
    <w:uiPriority w:val="99"/>
    <w:semiHidden/>
    <w:unhideWhenUsed/>
    <w:rsid w:val="004F738A"/>
    <w:pPr>
      <w:spacing w:after="120"/>
    </w:pPr>
  </w:style>
  <w:style w:type="character" w:customStyle="1" w:styleId="BodyTextChar">
    <w:name w:val="Body Text Char"/>
    <w:basedOn w:val="DefaultParagraphFont"/>
    <w:link w:val="BodyText"/>
    <w:uiPriority w:val="99"/>
    <w:semiHidden/>
    <w:rsid w:val="004F738A"/>
    <w:rPr>
      <w:color w:val="auto"/>
    </w:rPr>
  </w:style>
  <w:style w:type="paragraph" w:customStyle="1" w:styleId="TableHdr1">
    <w:name w:val="Table Hdr 1"/>
    <w:basedOn w:val="Normal"/>
    <w:rsid w:val="00FA2B38"/>
    <w:pPr>
      <w:keepLines/>
      <w:spacing w:before="120" w:after="140" w:line="240" w:lineRule="auto"/>
    </w:pPr>
    <w:rPr>
      <w:rFonts w:ascii="Verdana" w:eastAsia="Times New Roman" w:hAnsi="Verdana" w:cs="Times New Roman"/>
      <w:b/>
      <w:sz w:val="22"/>
      <w:szCs w:val="20"/>
    </w:rPr>
  </w:style>
  <w:style w:type="paragraph" w:styleId="Revision">
    <w:name w:val="Revision"/>
    <w:hidden/>
    <w:uiPriority w:val="99"/>
    <w:semiHidden/>
    <w:rsid w:val="00BE43AB"/>
    <w:pPr>
      <w:spacing w:after="0" w:line="240" w:lineRule="auto"/>
    </w:pPr>
    <w:rPr>
      <w:color w:val="auto"/>
    </w:rPr>
  </w:style>
  <w:style w:type="character" w:styleId="CommentReference">
    <w:name w:val="annotation reference"/>
    <w:basedOn w:val="DefaultParagraphFont"/>
    <w:uiPriority w:val="99"/>
    <w:semiHidden/>
    <w:unhideWhenUsed/>
    <w:rsid w:val="00BE43AB"/>
    <w:rPr>
      <w:sz w:val="16"/>
      <w:szCs w:val="16"/>
    </w:rPr>
  </w:style>
  <w:style w:type="paragraph" w:styleId="CommentText">
    <w:name w:val="annotation text"/>
    <w:basedOn w:val="Normal"/>
    <w:link w:val="CommentTextChar"/>
    <w:uiPriority w:val="99"/>
    <w:unhideWhenUsed/>
    <w:rsid w:val="00BE43AB"/>
    <w:pPr>
      <w:spacing w:line="240" w:lineRule="auto"/>
    </w:pPr>
    <w:rPr>
      <w:sz w:val="20"/>
      <w:szCs w:val="20"/>
    </w:rPr>
  </w:style>
  <w:style w:type="character" w:customStyle="1" w:styleId="CommentTextChar">
    <w:name w:val="Comment Text Char"/>
    <w:basedOn w:val="DefaultParagraphFont"/>
    <w:link w:val="CommentText"/>
    <w:uiPriority w:val="99"/>
    <w:rsid w:val="00BE43AB"/>
    <w:rPr>
      <w:color w:val="auto"/>
      <w:sz w:val="20"/>
      <w:szCs w:val="20"/>
    </w:rPr>
  </w:style>
  <w:style w:type="paragraph" w:styleId="CommentSubject">
    <w:name w:val="annotation subject"/>
    <w:basedOn w:val="CommentText"/>
    <w:next w:val="CommentText"/>
    <w:link w:val="CommentSubjectChar"/>
    <w:uiPriority w:val="99"/>
    <w:semiHidden/>
    <w:unhideWhenUsed/>
    <w:rsid w:val="00BE43AB"/>
    <w:rPr>
      <w:b/>
      <w:bCs/>
    </w:rPr>
  </w:style>
  <w:style w:type="character" w:customStyle="1" w:styleId="CommentSubjectChar">
    <w:name w:val="Comment Subject Char"/>
    <w:basedOn w:val="CommentTextChar"/>
    <w:link w:val="CommentSubject"/>
    <w:uiPriority w:val="99"/>
    <w:semiHidden/>
    <w:rsid w:val="00BE43AB"/>
    <w:rPr>
      <w:b/>
      <w:bCs/>
      <w:color w:val="auto"/>
      <w:sz w:val="20"/>
      <w:szCs w:val="20"/>
    </w:rPr>
  </w:style>
  <w:style w:type="character" w:styleId="Hyperlink">
    <w:name w:val="Hyperlink"/>
    <w:basedOn w:val="DefaultParagraphFont"/>
    <w:uiPriority w:val="99"/>
    <w:unhideWhenUsed/>
    <w:rsid w:val="00F954DA"/>
    <w:rPr>
      <w:color w:val="0563C1" w:themeColor="hyperlink"/>
      <w:u w:val="single"/>
    </w:rPr>
  </w:style>
  <w:style w:type="character" w:styleId="UnresolvedMention">
    <w:name w:val="Unresolved Mention"/>
    <w:basedOn w:val="DefaultParagraphFont"/>
    <w:uiPriority w:val="99"/>
    <w:semiHidden/>
    <w:unhideWhenUsed/>
    <w:rsid w:val="00F954DA"/>
    <w:rPr>
      <w:color w:val="605E5C"/>
      <w:shd w:val="clear" w:color="auto" w:fill="E1DFDD"/>
    </w:rPr>
  </w:style>
  <w:style w:type="paragraph" w:customStyle="1" w:styleId="pf0">
    <w:name w:val="pf0"/>
    <w:basedOn w:val="Normal"/>
    <w:rsid w:val="00F31A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cf01">
    <w:name w:val="cf01"/>
    <w:basedOn w:val="DefaultParagraphFont"/>
    <w:rsid w:val="00F31A26"/>
    <w:rPr>
      <w:rFonts w:ascii="Segoe UI" w:hAnsi="Segoe UI" w:cs="Segoe UI" w:hint="default"/>
      <w:sz w:val="18"/>
      <w:szCs w:val="18"/>
    </w:rPr>
  </w:style>
  <w:style w:type="character" w:customStyle="1" w:styleId="cf11">
    <w:name w:val="cf11"/>
    <w:basedOn w:val="DefaultParagraphFont"/>
    <w:rsid w:val="00F31A26"/>
    <w:rPr>
      <w:rFonts w:ascii="Segoe UI" w:hAnsi="Segoe UI" w:cs="Segoe UI" w:hint="default"/>
      <w:color w:val="FF0000"/>
      <w:sz w:val="18"/>
      <w:szCs w:val="18"/>
    </w:rPr>
  </w:style>
  <w:style w:type="paragraph" w:customStyle="1" w:styleId="pf1">
    <w:name w:val="pf1"/>
    <w:basedOn w:val="Normal"/>
    <w:rsid w:val="00230A82"/>
    <w:pPr>
      <w:spacing w:before="100" w:beforeAutospacing="1" w:after="100" w:afterAutospacing="1" w:line="240" w:lineRule="auto"/>
      <w:ind w:left="1080"/>
    </w:pPr>
    <w:rPr>
      <w:rFonts w:ascii="Times New Roman" w:eastAsia="Times New Roman" w:hAnsi="Times New Roman" w:cs="Times New Roman"/>
      <w:szCs w:val="24"/>
      <w:lang w:eastAsia="en-AU"/>
    </w:rPr>
  </w:style>
  <w:style w:type="character" w:customStyle="1" w:styleId="BodytextChar0">
    <w:name w:val="Body text Char"/>
    <w:link w:val="BodyText1"/>
    <w:locked/>
    <w:rsid w:val="00551116"/>
    <w:rPr>
      <w:rFonts w:eastAsia="Times New Roman"/>
      <w:bCs/>
      <w:color w:val="auto"/>
      <w:sz w:val="22"/>
    </w:rPr>
  </w:style>
  <w:style w:type="paragraph" w:customStyle="1" w:styleId="BodyText1">
    <w:name w:val="Body Text1"/>
    <w:basedOn w:val="BodyText"/>
    <w:link w:val="BodytextChar0"/>
    <w:autoRedefine/>
    <w:rsid w:val="00551116"/>
    <w:pPr>
      <w:spacing w:after="240" w:line="264" w:lineRule="auto"/>
      <w:ind w:right="-22"/>
    </w:pPr>
    <w:rPr>
      <w:rFonts w:eastAsia="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26895">
      <w:bodyDiv w:val="1"/>
      <w:marLeft w:val="0"/>
      <w:marRight w:val="0"/>
      <w:marTop w:val="0"/>
      <w:marBottom w:val="0"/>
      <w:divBdr>
        <w:top w:val="none" w:sz="0" w:space="0" w:color="auto"/>
        <w:left w:val="none" w:sz="0" w:space="0" w:color="auto"/>
        <w:bottom w:val="none" w:sz="0" w:space="0" w:color="auto"/>
        <w:right w:val="none" w:sz="0" w:space="0" w:color="auto"/>
      </w:divBdr>
      <w:divsChild>
        <w:div w:id="1964312274">
          <w:marLeft w:val="0"/>
          <w:marRight w:val="0"/>
          <w:marTop w:val="0"/>
          <w:marBottom w:val="0"/>
          <w:divBdr>
            <w:top w:val="none" w:sz="0" w:space="0" w:color="auto"/>
            <w:left w:val="none" w:sz="0" w:space="0" w:color="auto"/>
            <w:bottom w:val="none" w:sz="0" w:space="0" w:color="auto"/>
            <w:right w:val="none" w:sz="0" w:space="0" w:color="auto"/>
          </w:divBdr>
        </w:div>
        <w:div w:id="1061758642">
          <w:marLeft w:val="0"/>
          <w:marRight w:val="0"/>
          <w:marTop w:val="0"/>
          <w:marBottom w:val="0"/>
          <w:divBdr>
            <w:top w:val="none" w:sz="0" w:space="0" w:color="auto"/>
            <w:left w:val="none" w:sz="0" w:space="0" w:color="auto"/>
            <w:bottom w:val="none" w:sz="0" w:space="0" w:color="auto"/>
            <w:right w:val="none" w:sz="0" w:space="0" w:color="auto"/>
          </w:divBdr>
        </w:div>
      </w:divsChild>
    </w:div>
    <w:div w:id="449977545">
      <w:bodyDiv w:val="1"/>
      <w:marLeft w:val="0"/>
      <w:marRight w:val="0"/>
      <w:marTop w:val="0"/>
      <w:marBottom w:val="0"/>
      <w:divBdr>
        <w:top w:val="none" w:sz="0" w:space="0" w:color="auto"/>
        <w:left w:val="none" w:sz="0" w:space="0" w:color="auto"/>
        <w:bottom w:val="none" w:sz="0" w:space="0" w:color="auto"/>
        <w:right w:val="none" w:sz="0" w:space="0" w:color="auto"/>
      </w:divBdr>
    </w:div>
    <w:div w:id="644549243">
      <w:bodyDiv w:val="1"/>
      <w:marLeft w:val="0"/>
      <w:marRight w:val="0"/>
      <w:marTop w:val="0"/>
      <w:marBottom w:val="0"/>
      <w:divBdr>
        <w:top w:val="none" w:sz="0" w:space="0" w:color="auto"/>
        <w:left w:val="none" w:sz="0" w:space="0" w:color="auto"/>
        <w:bottom w:val="none" w:sz="0" w:space="0" w:color="auto"/>
        <w:right w:val="none" w:sz="0" w:space="0" w:color="auto"/>
      </w:divBdr>
    </w:div>
    <w:div w:id="1034619698">
      <w:bodyDiv w:val="1"/>
      <w:marLeft w:val="0"/>
      <w:marRight w:val="0"/>
      <w:marTop w:val="0"/>
      <w:marBottom w:val="0"/>
      <w:divBdr>
        <w:top w:val="none" w:sz="0" w:space="0" w:color="auto"/>
        <w:left w:val="none" w:sz="0" w:space="0" w:color="auto"/>
        <w:bottom w:val="none" w:sz="0" w:space="0" w:color="auto"/>
        <w:right w:val="none" w:sz="0" w:space="0" w:color="auto"/>
      </w:divBdr>
    </w:div>
    <w:div w:id="1085764587">
      <w:bodyDiv w:val="1"/>
      <w:marLeft w:val="0"/>
      <w:marRight w:val="0"/>
      <w:marTop w:val="0"/>
      <w:marBottom w:val="0"/>
      <w:divBdr>
        <w:top w:val="none" w:sz="0" w:space="0" w:color="auto"/>
        <w:left w:val="none" w:sz="0" w:space="0" w:color="auto"/>
        <w:bottom w:val="none" w:sz="0" w:space="0" w:color="auto"/>
        <w:right w:val="none" w:sz="0" w:space="0" w:color="auto"/>
      </w:divBdr>
      <w:divsChild>
        <w:div w:id="1743942003">
          <w:marLeft w:val="0"/>
          <w:marRight w:val="0"/>
          <w:marTop w:val="0"/>
          <w:marBottom w:val="0"/>
          <w:divBdr>
            <w:top w:val="none" w:sz="0" w:space="0" w:color="auto"/>
            <w:left w:val="none" w:sz="0" w:space="0" w:color="auto"/>
            <w:bottom w:val="none" w:sz="0" w:space="0" w:color="auto"/>
            <w:right w:val="none" w:sz="0" w:space="0" w:color="auto"/>
          </w:divBdr>
        </w:div>
        <w:div w:id="2051221265">
          <w:marLeft w:val="0"/>
          <w:marRight w:val="0"/>
          <w:marTop w:val="0"/>
          <w:marBottom w:val="0"/>
          <w:divBdr>
            <w:top w:val="none" w:sz="0" w:space="0" w:color="auto"/>
            <w:left w:val="none" w:sz="0" w:space="0" w:color="auto"/>
            <w:bottom w:val="none" w:sz="0" w:space="0" w:color="auto"/>
            <w:right w:val="none" w:sz="0" w:space="0" w:color="auto"/>
          </w:divBdr>
        </w:div>
        <w:div w:id="1187983106">
          <w:marLeft w:val="0"/>
          <w:marRight w:val="0"/>
          <w:marTop w:val="0"/>
          <w:marBottom w:val="0"/>
          <w:divBdr>
            <w:top w:val="none" w:sz="0" w:space="0" w:color="auto"/>
            <w:left w:val="none" w:sz="0" w:space="0" w:color="auto"/>
            <w:bottom w:val="none" w:sz="0" w:space="0" w:color="auto"/>
            <w:right w:val="none" w:sz="0" w:space="0" w:color="auto"/>
          </w:divBdr>
        </w:div>
        <w:div w:id="56130348">
          <w:marLeft w:val="0"/>
          <w:marRight w:val="0"/>
          <w:marTop w:val="0"/>
          <w:marBottom w:val="0"/>
          <w:divBdr>
            <w:top w:val="none" w:sz="0" w:space="0" w:color="auto"/>
            <w:left w:val="none" w:sz="0" w:space="0" w:color="auto"/>
            <w:bottom w:val="none" w:sz="0" w:space="0" w:color="auto"/>
            <w:right w:val="none" w:sz="0" w:space="0" w:color="auto"/>
          </w:divBdr>
        </w:div>
        <w:div w:id="220601958">
          <w:marLeft w:val="0"/>
          <w:marRight w:val="0"/>
          <w:marTop w:val="0"/>
          <w:marBottom w:val="0"/>
          <w:divBdr>
            <w:top w:val="none" w:sz="0" w:space="0" w:color="auto"/>
            <w:left w:val="none" w:sz="0" w:space="0" w:color="auto"/>
            <w:bottom w:val="none" w:sz="0" w:space="0" w:color="auto"/>
            <w:right w:val="none" w:sz="0" w:space="0" w:color="auto"/>
          </w:divBdr>
        </w:div>
        <w:div w:id="1275399632">
          <w:marLeft w:val="0"/>
          <w:marRight w:val="0"/>
          <w:marTop w:val="0"/>
          <w:marBottom w:val="0"/>
          <w:divBdr>
            <w:top w:val="none" w:sz="0" w:space="0" w:color="auto"/>
            <w:left w:val="none" w:sz="0" w:space="0" w:color="auto"/>
            <w:bottom w:val="none" w:sz="0" w:space="0" w:color="auto"/>
            <w:right w:val="none" w:sz="0" w:space="0" w:color="auto"/>
          </w:divBdr>
        </w:div>
        <w:div w:id="2120252025">
          <w:marLeft w:val="0"/>
          <w:marRight w:val="0"/>
          <w:marTop w:val="0"/>
          <w:marBottom w:val="0"/>
          <w:divBdr>
            <w:top w:val="none" w:sz="0" w:space="0" w:color="auto"/>
            <w:left w:val="none" w:sz="0" w:space="0" w:color="auto"/>
            <w:bottom w:val="none" w:sz="0" w:space="0" w:color="auto"/>
            <w:right w:val="none" w:sz="0" w:space="0" w:color="auto"/>
          </w:divBdr>
        </w:div>
        <w:div w:id="363943440">
          <w:marLeft w:val="0"/>
          <w:marRight w:val="0"/>
          <w:marTop w:val="0"/>
          <w:marBottom w:val="0"/>
          <w:divBdr>
            <w:top w:val="none" w:sz="0" w:space="0" w:color="auto"/>
            <w:left w:val="none" w:sz="0" w:space="0" w:color="auto"/>
            <w:bottom w:val="none" w:sz="0" w:space="0" w:color="auto"/>
            <w:right w:val="none" w:sz="0" w:space="0" w:color="auto"/>
          </w:divBdr>
        </w:div>
      </w:divsChild>
    </w:div>
    <w:div w:id="15910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crossgovernmentictchangemanagement@s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9B05837C6E7469AE7D85580F78371" ma:contentTypeVersion="11" ma:contentTypeDescription="Create a new document." ma:contentTypeScope="" ma:versionID="8fba1ead605854eaca937f3c612da2d2">
  <xsd:schema xmlns:xsd="http://www.w3.org/2001/XMLSchema" xmlns:xs="http://www.w3.org/2001/XMLSchema" xmlns:p="http://schemas.microsoft.com/office/2006/metadata/properties" xmlns:ns2="4ba65a10-fc94-4363-8174-d64a7416ebb0" xmlns:ns3="663f6fb6-ec62-4482-8505-ab798ec0b3cc" targetNamespace="http://schemas.microsoft.com/office/2006/metadata/properties" ma:root="true" ma:fieldsID="0854783b29069dfa23a3486ec2bf311f" ns2:_="" ns3:_="">
    <xsd:import namespace="4ba65a10-fc94-4363-8174-d64a7416ebb0"/>
    <xsd:import namespace="663f6fb6-ec62-4482-8505-ab798ec0b3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65a10-fc94-4363-8174-d64a7416e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f6fb6-ec62-4482-8505-ab798ec0b3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7308B0169B604BF78408B4824B579E8E" version="1.0.0">
  <systemFields>
    <field name="Objective-Id">
      <value order="0">B1746792</value>
    </field>
    <field name="Objective-Title">
      <value order="0">Change Enablement Process Standard 2024 V1.3</value>
    </field>
    <field name="Objective-Description">
      <value order="0"/>
    </field>
    <field name="Objective-CreationStamp">
      <value order="0">2024-02-22T05:40:36Z</value>
    </field>
    <field name="Objective-IsApproved">
      <value order="0">false</value>
    </field>
    <field name="Objective-IsPublished">
      <value order="0">false</value>
    </field>
    <field name="Objective-DatePublished">
      <value order="0"/>
    </field>
    <field name="Objective-ModificationStamp">
      <value order="0">2024-04-17T01:36:59Z</value>
    </field>
    <field name="Objective-Owner">
      <value order="0">Romeo, Joanne</value>
    </field>
    <field name="Objective-Path">
      <value order="0">Objective Global Folder:DIVISIONAL FOLDER STRUCTURE:OFFICE OF THE CHIEF INFORMATION OFFICER:Internal Operations and Governance:Strategic Management:Agreements:Schedule 22 ICT Specific Terms</value>
    </field>
    <field name="Objective-Parent">
      <value order="0">Schedule 22 ICT Specific Terms</value>
    </field>
    <field name="Objective-State">
      <value order="0">Being Edited</value>
    </field>
    <field name="Objective-VersionId">
      <value order="0">vB2727195</value>
    </field>
    <field name="Objective-Version">
      <value order="0">3.8</value>
    </field>
    <field name="Objective-VersionNumber">
      <value order="0">11</value>
    </field>
    <field name="Objective-VersionComment">
      <value order="0">Change Objective ID in document control box</value>
    </field>
    <field name="Objective-FileNumber">
      <value order="0">DPC21/1953</value>
    </field>
    <field name="Objective-Classification">
      <value order="0"/>
    </field>
    <field name="Objective-Caveats">
      <value order="0"/>
    </field>
  </systemFields>
  <catalogues>
    <catalogue name="DPC Document Type Catalogue" type="type" ori="id:cB64">
      <field name="Objective-Document Type">
        <value order="0">Departmental Agency Document</value>
      </field>
      <field name="Objective-Classification (Confidentiality)">
        <value order="0">OFFICIAL</value>
      </field>
      <field name="Objective-Caveat (IAC)">
        <value order="0">Not Applicable</value>
      </field>
      <field name="Objective-Exclusive For (Name)">
        <value order="0"/>
      </field>
      <field name="Objective-Information Management Markers">
        <value order="0">Not Applicable</value>
      </field>
      <field name="Objective-Connect Creator">
        <value order="0"/>
      </field>
      <field name="Objective-Division/Unit">
        <value order="0">Not Applicable</value>
      </field>
      <field name="Objective-Workgroup">
        <value order="0">NOT APPLICABLE</value>
      </field>
      <field name="Objective-See">
        <value order="1">Director, Infrastructure and Customer Service</value>
        <value order="2">Fleming, Julie</value>
        <value order="3">Romeo, Joanne</value>
      </field>
      <field name="Objective-Open">
        <value order="1">Director, Infrastructure and Customer Service</value>
        <value order="2">Fleming, Julie</value>
        <value order="3">Romeo, Joanne</value>
      </field>
      <field name="Objective-Edit">
        <value order="1">Director, Infrastructure and Customer Service</value>
        <value order="2">Fleming, Julie</value>
        <value order="3">Romeo, Joanne</value>
      </field>
      <field name="Objective-Add">
        <value order="1">Director, Infrastructure and Customer Service</value>
        <value order="2">Fleming, Julie</value>
        <value order="3">Romeo, Joanne</value>
      </field>
      <field name="Objective-No Access">
        <value order="0"/>
      </field>
      <field name="Objective-Privileges Last Updated">
        <value order="0">2024-02-23T03:04:56Z</value>
      </field>
    </catalogue>
  </catalogues>
</metadata>
</file>

<file path=customXml/itemProps1.xml><?xml version="1.0" encoding="utf-8"?>
<ds:datastoreItem xmlns:ds="http://schemas.openxmlformats.org/officeDocument/2006/customXml" ds:itemID="{AF70FDD8-B57F-483C-BADF-F83057CA59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0BDE14-86E6-4DE1-8E47-7BD4B61F0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65a10-fc94-4363-8174-d64a7416ebb0"/>
    <ds:schemaRef ds:uri="663f6fb6-ec62-4482-8505-ab798ec0b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099DA-3ECC-493F-AED8-CFA9D3047EFC}">
  <ds:schemaRefs>
    <ds:schemaRef ds:uri="http://schemas.openxmlformats.org/officeDocument/2006/bibliography"/>
  </ds:schemaRefs>
</ds:datastoreItem>
</file>

<file path=customXml/itemProps4.xml><?xml version="1.0" encoding="utf-8"?>
<ds:datastoreItem xmlns:ds="http://schemas.openxmlformats.org/officeDocument/2006/customXml" ds:itemID="{76732502-6ABD-464F-9508-7FAAEBAAA4E6}">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15</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Romeo</dc:creator>
  <cp:keywords/>
  <dc:description/>
  <cp:lastModifiedBy>Fleming, Julie (DPC)</cp:lastModifiedBy>
  <cp:revision>2</cp:revision>
  <cp:lastPrinted>2024-04-08T01:40:00Z</cp:lastPrinted>
  <dcterms:created xsi:type="dcterms:W3CDTF">2024-04-17T01:37:00Z</dcterms:created>
  <dcterms:modified xsi:type="dcterms:W3CDTF">2024-04-17T01:37:00Z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51;#Corporate Templates|4afd4171-cf7f-4367-b050-22ed94fb9e10</vt:lpwstr>
  </property>
  <property fmtid="{D5CDD505-2E9C-101B-9397-08002B2CF9AE}" pid="3" name="Topic">
    <vt:lpwstr>197;#Communications|80bfa886-ec20-4e05-ba6f-364396684992</vt:lpwstr>
  </property>
  <property fmtid="{D5CDD505-2E9C-101B-9397-08002B2CF9AE}" pid="4" name="Owner">
    <vt:lpwstr>227;#Communications|953356b2-5853-4f59-9405-a12d321d8c68</vt:lpwstr>
  </property>
  <property fmtid="{D5CDD505-2E9C-101B-9397-08002B2CF9AE}" pid="5" name="ContentTypeId">
    <vt:lpwstr>0x01010067B9B05837C6E7469AE7D85580F78371</vt:lpwstr>
  </property>
  <property fmtid="{D5CDD505-2E9C-101B-9397-08002B2CF9AE}" pid="6" name="Document Type">
    <vt:lpwstr>232;#Template|fea4ea0d-0ab6-4c21-92b7-dcec59bd3c96</vt:lpwstr>
  </property>
  <property fmtid="{D5CDD505-2E9C-101B-9397-08002B2CF9AE}" pid="7" name="_dlc_DocIdItemGuid">
    <vt:lpwstr>c3dc15b8-bbbb-4970-aa25-613d4c1ec8db</vt:lpwstr>
  </property>
  <property fmtid="{D5CDD505-2E9C-101B-9397-08002B2CF9AE}" pid="8" name="URL">
    <vt:lpwstr/>
  </property>
  <property fmtid="{D5CDD505-2E9C-101B-9397-08002B2CF9AE}" pid="9" name="Tag">
    <vt:lpwstr/>
  </property>
  <property fmtid="{D5CDD505-2E9C-101B-9397-08002B2CF9AE}" pid="10" name="p3893078afd543118903a0d7ddb4eccf">
    <vt:lpwstr>Corporate Templates|4afd4171-cf7f-4367-b050-22ed94fb9e10</vt:lpwstr>
  </property>
  <property fmtid="{D5CDD505-2E9C-101B-9397-08002B2CF9AE}" pid="11" name="Updated">
    <vt:bool>true</vt:bool>
  </property>
  <property fmtid="{D5CDD505-2E9C-101B-9397-08002B2CF9AE}" pid="12" name="ClassificationContentMarkingHeaderShapeIds">
    <vt:lpwstr>1,2,3</vt:lpwstr>
  </property>
  <property fmtid="{D5CDD505-2E9C-101B-9397-08002B2CF9AE}" pid="13" name="ClassificationContentMarkingHeaderFontProps">
    <vt:lpwstr>#a80000,12,Arial</vt:lpwstr>
  </property>
  <property fmtid="{D5CDD505-2E9C-101B-9397-08002B2CF9AE}" pid="14" name="ClassificationContentMarkingHeaderText">
    <vt:lpwstr>OFFICIAL</vt:lpwstr>
  </property>
  <property fmtid="{D5CDD505-2E9C-101B-9397-08002B2CF9AE}" pid="15" name="ClassificationContentMarkingFooterShapeIds">
    <vt:lpwstr>4,5,6</vt:lpwstr>
  </property>
  <property fmtid="{D5CDD505-2E9C-101B-9397-08002B2CF9AE}" pid="16" name="ClassificationContentMarkingFooterFontProps">
    <vt:lpwstr>#a80000,12,arial</vt:lpwstr>
  </property>
  <property fmtid="{D5CDD505-2E9C-101B-9397-08002B2CF9AE}" pid="17" name="ClassificationContentMarkingFooterText">
    <vt:lpwstr>OFFICIAL </vt:lpwstr>
  </property>
  <property fmtid="{D5CDD505-2E9C-101B-9397-08002B2CF9AE}" pid="18" name="Objective-Id">
    <vt:lpwstr>B1746792</vt:lpwstr>
  </property>
  <property fmtid="{D5CDD505-2E9C-101B-9397-08002B2CF9AE}" pid="19" name="Objective-Title">
    <vt:lpwstr>Change Enablement Process Standard 2024 V1.3</vt:lpwstr>
  </property>
  <property fmtid="{D5CDD505-2E9C-101B-9397-08002B2CF9AE}" pid="20" name="Objective-Description">
    <vt:lpwstr/>
  </property>
  <property fmtid="{D5CDD505-2E9C-101B-9397-08002B2CF9AE}" pid="21" name="Objective-CreationStamp">
    <vt:filetime>2024-02-22T05:40:36Z</vt:filetime>
  </property>
  <property fmtid="{D5CDD505-2E9C-101B-9397-08002B2CF9AE}" pid="22" name="Objective-IsApproved">
    <vt:bool>false</vt:bool>
  </property>
  <property fmtid="{D5CDD505-2E9C-101B-9397-08002B2CF9AE}" pid="23" name="Objective-IsPublished">
    <vt:bool>false</vt:bool>
  </property>
  <property fmtid="{D5CDD505-2E9C-101B-9397-08002B2CF9AE}" pid="24" name="Objective-DatePublished">
    <vt:lpwstr/>
  </property>
  <property fmtid="{D5CDD505-2E9C-101B-9397-08002B2CF9AE}" pid="25" name="Objective-ModificationStamp">
    <vt:filetime>2024-04-17T01:36:59Z</vt:filetime>
  </property>
  <property fmtid="{D5CDD505-2E9C-101B-9397-08002B2CF9AE}" pid="26" name="Objective-Owner">
    <vt:lpwstr>Romeo, Joanne</vt:lpwstr>
  </property>
  <property fmtid="{D5CDD505-2E9C-101B-9397-08002B2CF9AE}" pid="27" name="Objective-Path">
    <vt:lpwstr>Objective Global Folder:DIVISIONAL FOLDER STRUCTURE:OFFICE OF THE CHIEF INFORMATION OFFICER:Internal Operations and Governance:Strategic Management:Agreements:Schedule 22 ICT Specific Terms:</vt:lpwstr>
  </property>
  <property fmtid="{D5CDD505-2E9C-101B-9397-08002B2CF9AE}" pid="28" name="Objective-Parent">
    <vt:lpwstr>Schedule 22 ICT Specific Terms</vt:lpwstr>
  </property>
  <property fmtid="{D5CDD505-2E9C-101B-9397-08002B2CF9AE}" pid="29" name="Objective-State">
    <vt:lpwstr>Being Edited</vt:lpwstr>
  </property>
  <property fmtid="{D5CDD505-2E9C-101B-9397-08002B2CF9AE}" pid="30" name="Objective-VersionId">
    <vt:lpwstr>vB2727195</vt:lpwstr>
  </property>
  <property fmtid="{D5CDD505-2E9C-101B-9397-08002B2CF9AE}" pid="31" name="Objective-Version">
    <vt:lpwstr>3.8</vt:lpwstr>
  </property>
  <property fmtid="{D5CDD505-2E9C-101B-9397-08002B2CF9AE}" pid="32" name="Objective-VersionNumber">
    <vt:r8>11</vt:r8>
  </property>
  <property fmtid="{D5CDD505-2E9C-101B-9397-08002B2CF9AE}" pid="33" name="Objective-VersionComment">
    <vt:lpwstr>Change Objective ID in document control box</vt:lpwstr>
  </property>
  <property fmtid="{D5CDD505-2E9C-101B-9397-08002B2CF9AE}" pid="34" name="Objective-FileNumber">
    <vt:lpwstr>DPC21/1953</vt:lpwstr>
  </property>
  <property fmtid="{D5CDD505-2E9C-101B-9397-08002B2CF9AE}" pid="35" name="Objective-Classification">
    <vt:lpwstr>[Inherited - none]</vt:lpwstr>
  </property>
  <property fmtid="{D5CDD505-2E9C-101B-9397-08002B2CF9AE}" pid="36" name="Objective-Caveats">
    <vt:lpwstr/>
  </property>
  <property fmtid="{D5CDD505-2E9C-101B-9397-08002B2CF9AE}" pid="37" name="Objective-Document Type">
    <vt:lpwstr>Departmental Agency Document</vt:lpwstr>
  </property>
  <property fmtid="{D5CDD505-2E9C-101B-9397-08002B2CF9AE}" pid="38" name="Objective-Classification (Confidentiality)">
    <vt:lpwstr>OFFICIAL</vt:lpwstr>
  </property>
  <property fmtid="{D5CDD505-2E9C-101B-9397-08002B2CF9AE}" pid="39" name="Objective-Caveat (IAC)">
    <vt:lpwstr>Not Applicable</vt:lpwstr>
  </property>
  <property fmtid="{D5CDD505-2E9C-101B-9397-08002B2CF9AE}" pid="40" name="Objective-Exclusive For (Name)">
    <vt:lpwstr/>
  </property>
  <property fmtid="{D5CDD505-2E9C-101B-9397-08002B2CF9AE}" pid="41" name="Objective-Information Management Markers">
    <vt:lpwstr>Not Applicable</vt:lpwstr>
  </property>
  <property fmtid="{D5CDD505-2E9C-101B-9397-08002B2CF9AE}" pid="42" name="Objective-Connect Creator">
    <vt:lpwstr/>
  </property>
  <property fmtid="{D5CDD505-2E9C-101B-9397-08002B2CF9AE}" pid="43" name="Objective-Division/Unit">
    <vt:lpwstr>Not Applicable</vt:lpwstr>
  </property>
  <property fmtid="{D5CDD505-2E9C-101B-9397-08002B2CF9AE}" pid="44" name="Objective-Workgroup">
    <vt:lpwstr>NOT APPLICABLE</vt:lpwstr>
  </property>
  <property fmtid="{D5CDD505-2E9C-101B-9397-08002B2CF9AE}" pid="45" name="Objective-See">
    <vt:lpwstr>Director, Infrastructure and Customer Service,Fleming, Julie,Romeo, Joanne</vt:lpwstr>
  </property>
  <property fmtid="{D5CDD505-2E9C-101B-9397-08002B2CF9AE}" pid="46" name="Objective-Open">
    <vt:lpwstr>Director, Infrastructure and Customer Service,Fleming, Julie,Romeo, Joanne</vt:lpwstr>
  </property>
  <property fmtid="{D5CDD505-2E9C-101B-9397-08002B2CF9AE}" pid="47" name="Objective-Edit">
    <vt:lpwstr>Director, Infrastructure and Customer Service,Fleming, Julie,Romeo, Joanne</vt:lpwstr>
  </property>
  <property fmtid="{D5CDD505-2E9C-101B-9397-08002B2CF9AE}" pid="48" name="Objective-Add">
    <vt:lpwstr>Director, Infrastructure and Customer Service,Fleming, Julie,Romeo, Joanne</vt:lpwstr>
  </property>
  <property fmtid="{D5CDD505-2E9C-101B-9397-08002B2CF9AE}" pid="49" name="Objective-No Access">
    <vt:lpwstr/>
  </property>
  <property fmtid="{D5CDD505-2E9C-101B-9397-08002B2CF9AE}" pid="50" name="Objective-Privileges Last Updated">
    <vt:filetime>2024-02-23T03:04:56Z</vt:filetime>
  </property>
  <property fmtid="{D5CDD505-2E9C-101B-9397-08002B2CF9AE}" pid="51" name="Objective-Comment">
    <vt:lpwstr/>
  </property>
</Properties>
</file>